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C2EE" w14:textId="0CD3E4D1" w:rsidR="00D3582C" w:rsidRPr="000B248A" w:rsidRDefault="00D3582C" w:rsidP="00D3582C">
      <w:pPr>
        <w:spacing w:before="240" w:after="240"/>
        <w:rPr>
          <w:rFonts w:asciiTheme="minorHAnsi" w:hAnsiTheme="minorHAnsi" w:cstheme="minorHAnsi"/>
          <w:sz w:val="22"/>
          <w:szCs w:val="22"/>
        </w:rPr>
      </w:pPr>
      <w:r>
        <w:rPr>
          <w:rFonts w:asciiTheme="minorHAnsi" w:hAnsiTheme="minorHAnsi" w:cstheme="minorHAnsi"/>
          <w:sz w:val="22"/>
          <w:szCs w:val="22"/>
        </w:rPr>
        <w:t xml:space="preserve">Thank you for your interest in working at VAS. </w:t>
      </w:r>
    </w:p>
    <w:p w14:paraId="78B0E8DE" w14:textId="08CCBDFB"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Voluntary Action Sheffield is made up of people who care about making a difference and want to leverage their understanding, experience and any position or privilege to support others. We’re a values led organisation dedicated to delivering our purpose of </w:t>
      </w:r>
      <w:r>
        <w:rPr>
          <w:rFonts w:asciiTheme="minorHAnsi" w:hAnsiTheme="minorHAnsi" w:cstheme="minorHAnsi"/>
          <w:b/>
          <w:bCs/>
          <w:i/>
          <w:iCs/>
          <w:sz w:val="22"/>
          <w:szCs w:val="22"/>
          <w:lang w:eastAsia="en-GB"/>
        </w:rPr>
        <w:t>supporting people, communities and the Voluntary, Community, Faith and Social Enterprise sector (VCFSE) to lead positive change</w:t>
      </w:r>
      <w:r>
        <w:rPr>
          <w:rFonts w:asciiTheme="minorHAnsi" w:hAnsiTheme="minorHAnsi" w:cstheme="minorHAnsi"/>
          <w:b/>
          <w:bCs/>
          <w:sz w:val="22"/>
          <w:szCs w:val="22"/>
          <w:lang w:eastAsia="en-GB"/>
        </w:rPr>
        <w:t xml:space="preserve"> </w:t>
      </w:r>
      <w:r>
        <w:rPr>
          <w:rFonts w:asciiTheme="minorHAnsi" w:hAnsiTheme="minorHAnsi" w:cstheme="minorHAnsi"/>
          <w:sz w:val="22"/>
          <w:szCs w:val="22"/>
          <w:lang w:eastAsia="en-GB"/>
        </w:rPr>
        <w:t>– change that really matters to local people and will help them get the best results now and in the future.  </w:t>
      </w:r>
    </w:p>
    <w:p w14:paraId="35E286A2"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4E53C39A" w14:textId="7FAB380C"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Our staff, volunteers and trustees bring a wealth of skills, knowledge and experience to their work, alongside a continual willingness to learn.  </w:t>
      </w:r>
    </w:p>
    <w:p w14:paraId="7E83C11C" w14:textId="77777777" w:rsidR="00D3582C" w:rsidRPr="000B248A" w:rsidRDefault="00D3582C" w:rsidP="00802539">
      <w:pPr>
        <w:jc w:val="both"/>
        <w:textAlignment w:val="baseline"/>
        <w:rPr>
          <w:rFonts w:asciiTheme="minorHAnsi" w:hAnsiTheme="minorHAnsi" w:cstheme="minorHAnsi"/>
          <w:sz w:val="22"/>
          <w:szCs w:val="22"/>
          <w:lang w:eastAsia="en-GB"/>
        </w:rPr>
      </w:pPr>
    </w:p>
    <w:p w14:paraId="1F944B08" w14:textId="0DD946C8"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This is a time of development at VAS, as we continue to move towards greater distributed power and responsibility, where we encourage our team in any grade or role to be a leader in facilitating positive change which helps us recognise </w:t>
      </w:r>
      <w:r>
        <w:rPr>
          <w:rFonts w:asciiTheme="minorHAnsi" w:hAnsiTheme="minorHAnsi" w:cstheme="minorHAnsi"/>
          <w:b/>
          <w:bCs/>
          <w:sz w:val="22"/>
          <w:szCs w:val="22"/>
          <w:lang w:eastAsia="en-GB"/>
        </w:rPr>
        <w:t>our vision:</w:t>
      </w:r>
      <w:r>
        <w:rPr>
          <w:rFonts w:asciiTheme="minorHAnsi" w:hAnsiTheme="minorHAnsi" w:cstheme="minorHAnsi"/>
          <w:sz w:val="22"/>
          <w:szCs w:val="22"/>
          <w:lang w:eastAsia="en-GB"/>
        </w:rPr>
        <w:t> </w:t>
      </w:r>
    </w:p>
    <w:p w14:paraId="49F19F74" w14:textId="77777777" w:rsidR="00802539"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3C8FA176" w14:textId="1F77973C"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i/>
          <w:iCs/>
          <w:sz w:val="22"/>
          <w:szCs w:val="22"/>
          <w:lang w:eastAsia="en-GB"/>
        </w:rPr>
        <w:t>People in Sheffield have the opportunity to live healthy, fulfilling lives, reach their potential, and thrive equally</w:t>
      </w:r>
      <w:r>
        <w:rPr>
          <w:rFonts w:asciiTheme="minorHAnsi" w:hAnsiTheme="minorHAnsi" w:cstheme="minorHAnsi"/>
          <w:b/>
          <w:bCs/>
          <w:sz w:val="22"/>
          <w:szCs w:val="22"/>
          <w:lang w:eastAsia="en-GB"/>
        </w:rPr>
        <w:t>.</w:t>
      </w:r>
      <w:r>
        <w:rPr>
          <w:rFonts w:asciiTheme="minorHAnsi" w:hAnsiTheme="minorHAnsi" w:cstheme="minorHAnsi"/>
          <w:sz w:val="22"/>
          <w:szCs w:val="22"/>
          <w:lang w:eastAsia="en-GB"/>
        </w:rPr>
        <w:t> </w:t>
      </w:r>
    </w:p>
    <w:p w14:paraId="3C0EB358" w14:textId="72570DFC" w:rsidR="00692CDD" w:rsidRPr="000B248A" w:rsidRDefault="00692CDD" w:rsidP="00802539">
      <w:pPr>
        <w:jc w:val="both"/>
        <w:textAlignment w:val="baseline"/>
        <w:rPr>
          <w:rFonts w:asciiTheme="minorHAnsi" w:hAnsiTheme="minorHAnsi" w:cstheme="minorHAnsi"/>
          <w:sz w:val="22"/>
          <w:szCs w:val="22"/>
          <w:lang w:eastAsia="en-GB"/>
        </w:rPr>
      </w:pPr>
    </w:p>
    <w:p w14:paraId="42C6ABC6" w14:textId="76A6DC7F"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We are ambitious and optimistic – we love Sheffield and want it to be a great and welcoming city. While there is much to celebrate, we recognise that support and services do not work for all people within our communities. We recognise that inequalities maintain poverty and injustice, and we work to address not just the symptoms but the systems which continue inequalities. We work for positive change led by communities, change that really matters to local people.</w:t>
      </w:r>
    </w:p>
    <w:p w14:paraId="6D32069A" w14:textId="77777777" w:rsidR="00D3582C" w:rsidRPr="000B248A" w:rsidRDefault="00D3582C" w:rsidP="00802539">
      <w:pPr>
        <w:jc w:val="both"/>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169B5B56" w14:textId="77777777" w:rsidR="00692CDD" w:rsidRPr="000B248A" w:rsidRDefault="00692CDD" w:rsidP="00802539">
      <w:pPr>
        <w:jc w:val="both"/>
        <w:textAlignment w:val="baseline"/>
        <w:rPr>
          <w:rFonts w:asciiTheme="minorHAnsi" w:hAnsiTheme="minorHAnsi" w:cstheme="minorHAnsi"/>
          <w:sz w:val="22"/>
          <w:szCs w:val="22"/>
          <w:lang w:eastAsia="en-GB"/>
        </w:rPr>
      </w:pPr>
      <w:r>
        <w:rPr>
          <w:rFonts w:asciiTheme="minorHAnsi" w:hAnsiTheme="minorHAnsi" w:cstheme="minorHAnsi"/>
          <w:b/>
          <w:bCs/>
          <w:sz w:val="22"/>
          <w:szCs w:val="22"/>
          <w:lang w:eastAsia="en-GB"/>
        </w:rPr>
        <w:t>Our Priorities</w:t>
      </w:r>
      <w:r>
        <w:rPr>
          <w:rFonts w:asciiTheme="minorHAnsi" w:hAnsiTheme="minorHAnsi" w:cstheme="minorHAnsi"/>
          <w:sz w:val="22"/>
          <w:szCs w:val="22"/>
          <w:lang w:eastAsia="en-GB"/>
        </w:rPr>
        <w:t> </w:t>
      </w:r>
    </w:p>
    <w:p w14:paraId="610BA378" w14:textId="0D618DE5"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xml:space="preserve">We achieve our purpose of </w:t>
      </w:r>
      <w:r>
        <w:rPr>
          <w:rFonts w:asciiTheme="minorHAnsi" w:hAnsiTheme="minorHAnsi" w:cstheme="minorHAnsi"/>
          <w:b/>
          <w:bCs/>
          <w:i/>
          <w:iCs/>
          <w:sz w:val="22"/>
          <w:szCs w:val="22"/>
          <w:lang w:eastAsia="en-GB"/>
        </w:rPr>
        <w:t>supporting people, communities and the VCFSE sector to lead positive change</w:t>
      </w:r>
      <w:r>
        <w:rPr>
          <w:rFonts w:asciiTheme="minorHAnsi" w:hAnsiTheme="minorHAnsi" w:cstheme="minorHAnsi"/>
          <w:sz w:val="22"/>
          <w:szCs w:val="22"/>
          <w:lang w:eastAsia="en-GB"/>
        </w:rPr>
        <w:t xml:space="preserve"> by delivering the following priorities: </w:t>
      </w:r>
    </w:p>
    <w:p w14:paraId="168B1966"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4F3163C7"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Building, hosting and nurturing strong, inclusive and effective partnerships to develop positive social change</w:t>
      </w:r>
      <w:r>
        <w:rPr>
          <w:rFonts w:asciiTheme="minorHAnsi" w:hAnsiTheme="minorHAnsi" w:cstheme="minorHAnsi"/>
          <w:sz w:val="22"/>
          <w:szCs w:val="22"/>
          <w:lang w:eastAsia="en-GB"/>
        </w:rPr>
        <w:t> </w:t>
      </w:r>
    </w:p>
    <w:p w14:paraId="2BCC9162"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leadership and capacity in communities and the voluntary sector</w:t>
      </w:r>
      <w:r>
        <w:rPr>
          <w:rFonts w:asciiTheme="minorHAnsi" w:hAnsiTheme="minorHAnsi" w:cstheme="minorHAnsi"/>
          <w:sz w:val="22"/>
          <w:szCs w:val="22"/>
          <w:lang w:eastAsia="en-GB"/>
        </w:rPr>
        <w:t> </w:t>
      </w:r>
    </w:p>
    <w:p w14:paraId="497983AB" w14:textId="1243AA89"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Creating volunteering and other opportunities for people who are most marginalised</w:t>
      </w:r>
      <w:r>
        <w:rPr>
          <w:rFonts w:asciiTheme="minorHAnsi" w:hAnsiTheme="minorHAnsi" w:cstheme="minorHAnsi"/>
          <w:sz w:val="22"/>
          <w:szCs w:val="22"/>
          <w:lang w:eastAsia="en-GB"/>
        </w:rPr>
        <w:t> </w:t>
      </w:r>
    </w:p>
    <w:p w14:paraId="086A2430" w14:textId="77777777" w:rsid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Supporting access and empowerment in the next generation of leaders</w:t>
      </w:r>
      <w:r>
        <w:rPr>
          <w:rFonts w:asciiTheme="minorHAnsi" w:hAnsiTheme="minorHAnsi" w:cstheme="minorHAnsi"/>
          <w:sz w:val="22"/>
          <w:szCs w:val="22"/>
          <w:lang w:eastAsia="en-GB"/>
        </w:rPr>
        <w:t> </w:t>
      </w:r>
    </w:p>
    <w:p w14:paraId="4552065D" w14:textId="46821B9D" w:rsidR="00692CDD" w:rsidRPr="00093CF4" w:rsidRDefault="00692CDD" w:rsidP="00093CF4">
      <w:pPr>
        <w:pStyle w:val="ListParagraph"/>
        <w:numPr>
          <w:ilvl w:val="0"/>
          <w:numId w:val="40"/>
        </w:numPr>
        <w:textAlignment w:val="baseline"/>
        <w:rPr>
          <w:rFonts w:asciiTheme="minorHAnsi" w:hAnsiTheme="minorHAnsi" w:cstheme="minorHAnsi"/>
          <w:sz w:val="22"/>
          <w:szCs w:val="22"/>
          <w:lang w:eastAsia="en-GB"/>
        </w:rPr>
      </w:pPr>
      <w:r>
        <w:rPr>
          <w:rFonts w:asciiTheme="minorHAnsi" w:hAnsiTheme="minorHAnsi" w:cstheme="minorHAnsi"/>
          <w:b/>
          <w:bCs/>
          <w:sz w:val="22"/>
          <w:szCs w:val="22"/>
          <w:shd w:val="clear" w:color="auto" w:fill="FFFFFF"/>
          <w:lang w:eastAsia="en-GB"/>
        </w:rPr>
        <w:t>Being a good employer and a well-run organisation, which cares for our people and resources </w:t>
      </w:r>
      <w:r>
        <w:rPr>
          <w:rFonts w:asciiTheme="minorHAnsi" w:hAnsiTheme="minorHAnsi" w:cstheme="minorHAnsi"/>
          <w:sz w:val="22"/>
          <w:szCs w:val="22"/>
          <w:lang w:eastAsia="en-GB"/>
        </w:rPr>
        <w:t> </w:t>
      </w:r>
    </w:p>
    <w:p w14:paraId="76CAEA36" w14:textId="77777777" w:rsidR="00692CDD" w:rsidRPr="000B248A" w:rsidRDefault="00692CDD" w:rsidP="00692CDD">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t> </w:t>
      </w:r>
    </w:p>
    <w:p w14:paraId="6F440048" w14:textId="2666C558" w:rsidR="00553F6A" w:rsidRDefault="00692CDD" w:rsidP="00911B7D">
      <w:pPr>
        <w:jc w:val="both"/>
        <w:textAlignment w:val="baseline"/>
        <w:rPr>
          <w:rFonts w:asciiTheme="minorHAnsi" w:eastAsia="Calibri" w:hAnsiTheme="minorHAnsi" w:cstheme="minorHAnsi"/>
          <w:sz w:val="22"/>
          <w:szCs w:val="22"/>
        </w:rPr>
      </w:pPr>
      <w:r>
        <w:rPr>
          <w:rFonts w:asciiTheme="minorHAnsi" w:hAnsiTheme="minorHAnsi" w:cstheme="minorHAnsi"/>
          <w:sz w:val="22"/>
          <w:szCs w:val="22"/>
          <w:lang w:eastAsia="en-GB"/>
        </w:rPr>
        <w:t xml:space="preserve">We work in partnership with people, alongside the VCFSE sector and by bringing along our partners.  </w:t>
      </w:r>
      <w:r>
        <w:rPr>
          <w:rFonts w:asciiTheme="minorHAnsi" w:eastAsia="Calibri" w:hAnsiTheme="minorHAnsi" w:cstheme="minorHAnsi"/>
          <w:sz w:val="22"/>
          <w:szCs w:val="22"/>
        </w:rPr>
        <w:t>We are committed to inclusion, equality and social justice and take a zero-tolerance approach to racism and other forms of discrimination.</w:t>
      </w:r>
    </w:p>
    <w:p w14:paraId="5B770DAE" w14:textId="73C0CC2C" w:rsidR="00B9464B" w:rsidRPr="000B248A" w:rsidRDefault="00D3582C" w:rsidP="000A4509">
      <w:pPr>
        <w:spacing w:before="240"/>
        <w:jc w:val="both"/>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Our Values</w:t>
      </w:r>
      <w:r>
        <w:rPr>
          <w:rFonts w:asciiTheme="minorHAnsi" w:hAnsiTheme="minorHAnsi" w:cstheme="minorHAnsi"/>
          <w:color w:val="000000" w:themeColor="text1"/>
          <w:sz w:val="22"/>
          <w:szCs w:val="22"/>
          <w:lang w:eastAsia="en-GB"/>
        </w:rPr>
        <w:t xml:space="preserve"> guide our work. We believe in:</w:t>
      </w:r>
    </w:p>
    <w:p w14:paraId="714E95A2" w14:textId="77777777"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Equity and social justice</w:t>
      </w:r>
    </w:p>
    <w:p w14:paraId="2ED61521" w14:textId="5F1852EE" w:rsidR="00D3582C" w:rsidRPr="000B248A" w:rsidRDefault="00D3582C" w:rsidP="00911B7D">
      <w:pPr>
        <w:pStyle w:val="ListParagraph"/>
        <w:numPr>
          <w:ilvl w:val="0"/>
          <w:numId w:val="33"/>
        </w:numPr>
        <w:spacing w:before="240"/>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 xml:space="preserve">Trust and mutual respect </w:t>
      </w:r>
    </w:p>
    <w:p w14:paraId="65F54EA1" w14:textId="7B7CD6F2" w:rsidR="00D3582C" w:rsidRPr="000B248A" w:rsidRDefault="00D3582C" w:rsidP="00911B7D">
      <w:pPr>
        <w:pStyle w:val="ListParagraph"/>
        <w:numPr>
          <w:ilvl w:val="0"/>
          <w:numId w:val="33"/>
        </w:numPr>
        <w:jc w:val="both"/>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Partnership</w:t>
      </w:r>
    </w:p>
    <w:p w14:paraId="0ED666CF" w14:textId="78C48832" w:rsidR="00D3582C" w:rsidRPr="000B248A" w:rsidRDefault="00D3582C" w:rsidP="00B03E41">
      <w:pPr>
        <w:pStyle w:val="ListParagraph"/>
        <w:numPr>
          <w:ilvl w:val="0"/>
          <w:numId w:val="33"/>
        </w:numPr>
        <w:textAlignment w:val="baseline"/>
        <w:rPr>
          <w:rFonts w:asciiTheme="minorHAnsi" w:hAnsiTheme="minorHAnsi" w:cstheme="minorHAnsi"/>
          <w:color w:val="000000" w:themeColor="text1"/>
          <w:sz w:val="22"/>
          <w:szCs w:val="22"/>
          <w:lang w:eastAsia="en-GB"/>
        </w:rPr>
      </w:pPr>
      <w:r>
        <w:rPr>
          <w:rFonts w:asciiTheme="minorHAnsi" w:hAnsiTheme="minorHAnsi" w:cstheme="minorHAnsi"/>
          <w:b/>
          <w:bCs/>
          <w:color w:val="000000" w:themeColor="text1"/>
          <w:sz w:val="22"/>
          <w:szCs w:val="22"/>
          <w:lang w:eastAsia="en-GB"/>
        </w:rPr>
        <w:t>The power within people, communities, and the VCFSE sector</w:t>
      </w:r>
    </w:p>
    <w:p w14:paraId="1A9EB7D0" w14:textId="6AFB0A38" w:rsidR="0015522A" w:rsidRPr="00093CF4" w:rsidRDefault="00D3582C" w:rsidP="00093CF4">
      <w:pPr>
        <w:textAlignment w:val="baseline"/>
        <w:rPr>
          <w:rFonts w:asciiTheme="minorHAnsi" w:hAnsiTheme="minorHAnsi" w:cstheme="minorHAnsi"/>
          <w:sz w:val="22"/>
          <w:szCs w:val="22"/>
          <w:lang w:eastAsia="en-GB"/>
        </w:rPr>
      </w:pPr>
      <w:r>
        <w:rPr>
          <w:rFonts w:asciiTheme="minorHAnsi" w:hAnsiTheme="minorHAnsi" w:cstheme="minorHAnsi"/>
          <w:sz w:val="22"/>
          <w:szCs w:val="22"/>
          <w:lang w:eastAsia="en-GB"/>
        </w:rPr>
        <w:lastRenderedPageBreak/>
        <w:t> </w:t>
      </w:r>
    </w:p>
    <w:p w14:paraId="03133BFB" w14:textId="4E07C1B2" w:rsidR="0015522A" w:rsidRDefault="004E594F" w:rsidP="00A10B18">
      <w:pPr>
        <w:rPr>
          <w:rFonts w:asciiTheme="minorHAnsi" w:hAnsiTheme="minorHAnsi" w:cstheme="minorHAnsi"/>
          <w:sz w:val="22"/>
          <w:szCs w:val="22"/>
          <w:lang w:eastAsia="en-GB"/>
        </w:rPr>
      </w:pPr>
      <w:r>
        <w:rPr>
          <w:rFonts w:asciiTheme="minorHAnsi" w:hAnsiTheme="minorHAnsi" w:cstheme="minorHAnsi"/>
          <w:b/>
          <w:bCs/>
          <w:sz w:val="22"/>
          <w:szCs w:val="22"/>
          <w:lang w:eastAsia="en-GB"/>
        </w:rPr>
        <w:t>Our Behaviours</w:t>
      </w:r>
    </w:p>
    <w:p w14:paraId="11C86A13" w14:textId="2224F081" w:rsidR="00D3582C" w:rsidRPr="000B248A" w:rsidRDefault="0015522A" w:rsidP="00A10B18">
      <w:pPr>
        <w:rPr>
          <w:rFonts w:asciiTheme="minorHAnsi" w:hAnsiTheme="minorHAnsi" w:cstheme="minorHAnsi"/>
          <w:color w:val="000000" w:themeColor="text1"/>
          <w:sz w:val="22"/>
          <w:szCs w:val="22"/>
          <w:lang w:eastAsia="en-GB"/>
        </w:rPr>
      </w:pPr>
      <w:r>
        <w:rPr>
          <w:rFonts w:asciiTheme="minorHAnsi" w:hAnsiTheme="minorHAnsi" w:cstheme="minorHAnsi"/>
          <w:sz w:val="22"/>
          <w:szCs w:val="22"/>
          <w:lang w:eastAsia="en-GB"/>
        </w:rPr>
        <w:t>W</w:t>
      </w:r>
      <w:r>
        <w:rPr>
          <w:rFonts w:asciiTheme="minorHAnsi" w:hAnsiTheme="minorHAnsi" w:cstheme="minorHAnsi"/>
          <w:color w:val="000000" w:themeColor="text1"/>
          <w:sz w:val="22"/>
          <w:szCs w:val="22"/>
          <w:lang w:eastAsia="en-GB"/>
        </w:rPr>
        <w:t>e understand that how we work is as important as what we work on</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sz w:val="22"/>
          <w:szCs w:val="22"/>
          <w:lang w:eastAsia="en-GB"/>
        </w:rPr>
        <w:t xml:space="preserve">VAS </w:t>
      </w:r>
      <w:r>
        <w:rPr>
          <w:rFonts w:asciiTheme="minorHAnsi" w:hAnsiTheme="minorHAnsi" w:cstheme="minorHAnsi"/>
          <w:b/>
          <w:bCs/>
          <w:sz w:val="22"/>
          <w:szCs w:val="22"/>
          <w:lang w:eastAsia="en-GB"/>
        </w:rPr>
        <w:t>ACTS</w:t>
      </w:r>
      <w:r>
        <w:rPr>
          <w:rFonts w:asciiTheme="minorHAnsi" w:hAnsiTheme="minorHAnsi" w:cstheme="minorHAnsi"/>
          <w:sz w:val="22"/>
          <w:szCs w:val="22"/>
          <w:lang w:eastAsia="en-GB"/>
        </w:rPr>
        <w:t xml:space="preserve"> for social change:</w:t>
      </w:r>
    </w:p>
    <w:p w14:paraId="2B6CC716" w14:textId="3EC44DA1"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br/>
        <w:t xml:space="preserve">We are </w:t>
      </w:r>
      <w:r>
        <w:rPr>
          <w:rFonts w:asciiTheme="minorHAnsi" w:hAnsiTheme="minorHAnsi" w:cstheme="minorHAnsi"/>
          <w:color w:val="000000" w:themeColor="text1"/>
          <w:sz w:val="22"/>
          <w:szCs w:val="22"/>
          <w:lang w:eastAsia="en-GB"/>
        </w:rPr>
        <w:tab/>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A</w:t>
      </w:r>
      <w:r>
        <w:rPr>
          <w:rFonts w:asciiTheme="minorHAnsi" w:hAnsiTheme="minorHAnsi" w:cstheme="minorHAnsi"/>
          <w:color w:val="000000" w:themeColor="text1"/>
          <w:sz w:val="22"/>
          <w:szCs w:val="22"/>
          <w:lang w:eastAsia="en-GB"/>
        </w:rPr>
        <w:t>mbitious</w:t>
      </w:r>
    </w:p>
    <w:p w14:paraId="1584391E" w14:textId="4A4964DA"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make</w:t>
      </w:r>
      <w:r>
        <w:rPr>
          <w:rFonts w:asciiTheme="minorHAnsi" w:hAnsiTheme="minorHAnsi" w:cstheme="minorHAnsi"/>
          <w:b/>
          <w:bCs/>
          <w:color w:val="000000" w:themeColor="text1"/>
          <w:sz w:val="22"/>
          <w:szCs w:val="22"/>
          <w:lang w:eastAsia="en-GB"/>
        </w:rPr>
        <w:t xml:space="preserve"> </w:t>
      </w:r>
      <w:r>
        <w:rPr>
          <w:rFonts w:asciiTheme="minorHAnsi" w:hAnsiTheme="minorHAnsi" w:cstheme="minorHAnsi"/>
          <w:b/>
          <w:bCs/>
          <w:color w:val="000000" w:themeColor="text1"/>
          <w:sz w:val="22"/>
          <w:szCs w:val="22"/>
          <w:lang w:eastAsia="en-GB"/>
        </w:rPr>
        <w:tab/>
        <w:t>C</w:t>
      </w:r>
      <w:r>
        <w:rPr>
          <w:rFonts w:asciiTheme="minorHAnsi" w:hAnsiTheme="minorHAnsi" w:cstheme="minorHAnsi"/>
          <w:color w:val="000000" w:themeColor="text1"/>
          <w:sz w:val="22"/>
          <w:szCs w:val="22"/>
          <w:lang w:eastAsia="en-GB"/>
        </w:rPr>
        <w:t>onnections</w:t>
      </w:r>
    </w:p>
    <w:p w14:paraId="6943462B" w14:textId="3CC6CF02"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do it</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T</w:t>
      </w:r>
      <w:r>
        <w:rPr>
          <w:rFonts w:asciiTheme="minorHAnsi" w:hAnsiTheme="minorHAnsi" w:cstheme="minorHAnsi"/>
          <w:color w:val="000000" w:themeColor="text1"/>
          <w:sz w:val="22"/>
          <w:szCs w:val="22"/>
          <w:lang w:eastAsia="en-GB"/>
        </w:rPr>
        <w:t>ogether</w:t>
      </w:r>
    </w:p>
    <w:p w14:paraId="7F05D37D" w14:textId="32004D5A" w:rsidR="00D3582C" w:rsidRPr="000B248A" w:rsidRDefault="00D3582C" w:rsidP="00D3582C">
      <w:pPr>
        <w:rPr>
          <w:rFonts w:asciiTheme="minorHAnsi" w:hAnsiTheme="minorHAnsi" w:cstheme="minorHAnsi"/>
          <w:b/>
          <w:bCs/>
          <w:color w:val="000000" w:themeColor="text1"/>
          <w:sz w:val="22"/>
          <w:szCs w:val="22"/>
          <w:lang w:eastAsia="en-GB"/>
        </w:rPr>
      </w:pPr>
      <w:r>
        <w:rPr>
          <w:rFonts w:asciiTheme="minorHAnsi" w:hAnsiTheme="minorHAnsi" w:cstheme="minorHAnsi"/>
          <w:color w:val="000000" w:themeColor="text1"/>
          <w:sz w:val="22"/>
          <w:szCs w:val="22"/>
          <w:lang w:eastAsia="en-GB"/>
        </w:rPr>
        <w:t>We build</w:t>
      </w:r>
      <w:r>
        <w:rPr>
          <w:rFonts w:asciiTheme="minorHAnsi" w:hAnsiTheme="minorHAnsi" w:cstheme="minorHAnsi"/>
          <w:color w:val="000000" w:themeColor="text1"/>
          <w:sz w:val="22"/>
          <w:szCs w:val="22"/>
          <w:lang w:eastAsia="en-GB"/>
        </w:rPr>
        <w:tab/>
      </w:r>
      <w:r>
        <w:rPr>
          <w:rFonts w:asciiTheme="minorHAnsi" w:hAnsiTheme="minorHAnsi" w:cstheme="minorHAnsi"/>
          <w:b/>
          <w:bCs/>
          <w:color w:val="000000" w:themeColor="text1"/>
          <w:sz w:val="22"/>
          <w:szCs w:val="22"/>
          <w:lang w:eastAsia="en-GB"/>
        </w:rPr>
        <w:t>S</w:t>
      </w:r>
      <w:r>
        <w:rPr>
          <w:rFonts w:asciiTheme="minorHAnsi" w:hAnsiTheme="minorHAnsi" w:cstheme="minorHAnsi"/>
          <w:color w:val="000000" w:themeColor="text1"/>
          <w:sz w:val="22"/>
          <w:szCs w:val="22"/>
          <w:lang w:eastAsia="en-GB"/>
        </w:rPr>
        <w:t>trength</w:t>
      </w:r>
    </w:p>
    <w:p w14:paraId="7779F7F9" w14:textId="330F918C" w:rsidR="00C852CA" w:rsidRPr="0007157B" w:rsidRDefault="00C852CA" w:rsidP="004800BB">
      <w:pPr>
        <w:spacing w:before="240"/>
        <w:jc w:val="both"/>
        <w:rPr>
          <w:rFonts w:asciiTheme="minorHAnsi" w:hAnsiTheme="minorHAnsi" w:cstheme="minorHAnsi"/>
          <w:b/>
          <w:bCs/>
          <w:sz w:val="22"/>
          <w:szCs w:val="22"/>
          <w:u w:val="single"/>
        </w:rPr>
      </w:pPr>
      <w:r>
        <w:rPr>
          <w:rFonts w:asciiTheme="minorHAnsi" w:hAnsiTheme="minorHAnsi" w:cstheme="minorHAnsi"/>
          <w:b/>
          <w:bCs/>
          <w:sz w:val="22"/>
          <w:szCs w:val="22"/>
          <w:u w:val="single"/>
        </w:rPr>
        <w:t>VAS Benefits at a Glance</w:t>
      </w:r>
    </w:p>
    <w:p w14:paraId="65F23F58" w14:textId="77777777" w:rsidR="00C852CA" w:rsidRPr="0007157B" w:rsidRDefault="00C852CA" w:rsidP="00BD3915">
      <w:pPr>
        <w:jc w:val="both"/>
        <w:rPr>
          <w:rFonts w:asciiTheme="minorHAnsi" w:hAnsiTheme="minorHAnsi" w:cstheme="minorHAnsi"/>
          <w:sz w:val="22"/>
          <w:szCs w:val="22"/>
        </w:rPr>
      </w:pPr>
    </w:p>
    <w:p w14:paraId="2AAC90A6" w14:textId="649C31A9"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Pension Contributions</w:t>
      </w:r>
    </w:p>
    <w:p w14:paraId="1E371AC5" w14:textId="0363564E"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offer 6% employer pension contribution and the flexibility to pay more or fewer employee contributions. You can boost your pension by paying more contributions, which you would get tax relief on.</w:t>
      </w:r>
    </w:p>
    <w:p w14:paraId="430AC14C" w14:textId="77777777" w:rsidR="00C852CA" w:rsidRPr="0007157B" w:rsidRDefault="00C852CA" w:rsidP="00BD3915">
      <w:pPr>
        <w:jc w:val="both"/>
        <w:rPr>
          <w:rFonts w:asciiTheme="minorHAnsi" w:hAnsiTheme="minorHAnsi" w:cstheme="minorHAnsi"/>
          <w:sz w:val="22"/>
          <w:szCs w:val="22"/>
        </w:rPr>
      </w:pPr>
    </w:p>
    <w:p w14:paraId="49A33600" w14:textId="0362BF97"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Annual Leave</w:t>
      </w:r>
    </w:p>
    <w:p w14:paraId="0EA65043" w14:textId="6546010D" w:rsidR="00C852CA" w:rsidRPr="0007157B" w:rsidRDefault="00B03E41" w:rsidP="00BD3915">
      <w:pPr>
        <w:jc w:val="both"/>
        <w:rPr>
          <w:rFonts w:asciiTheme="minorHAnsi" w:hAnsiTheme="minorHAnsi" w:cstheme="minorHAnsi"/>
          <w:sz w:val="22"/>
          <w:szCs w:val="22"/>
        </w:rPr>
      </w:pPr>
      <w:r>
        <w:rPr>
          <w:rFonts w:asciiTheme="minorHAnsi" w:hAnsiTheme="minorHAnsi" w:cstheme="minorHAnsi"/>
          <w:sz w:val="22"/>
          <w:szCs w:val="22"/>
        </w:rPr>
        <w:t>VAS offers 28 days annual leave plus bank holidays (pro rata for part time posts). We provide an additional day of leave for each year of service for the first five years. We allow up to 5 days to be carried over into the next leave year (pro rata for part time posts).</w:t>
      </w:r>
    </w:p>
    <w:p w14:paraId="26232377" w14:textId="77777777" w:rsidR="00C852CA" w:rsidRPr="0007157B" w:rsidRDefault="00C852CA" w:rsidP="00BD3915">
      <w:pPr>
        <w:jc w:val="both"/>
        <w:rPr>
          <w:rFonts w:asciiTheme="minorHAnsi" w:hAnsiTheme="minorHAnsi" w:cstheme="minorHAnsi"/>
          <w:sz w:val="22"/>
          <w:szCs w:val="22"/>
        </w:rPr>
      </w:pPr>
    </w:p>
    <w:p w14:paraId="3BCBF383" w14:textId="450C13E6" w:rsidR="00F82365" w:rsidRPr="0007157B" w:rsidRDefault="00F82365" w:rsidP="00BD3915">
      <w:pPr>
        <w:jc w:val="both"/>
        <w:rPr>
          <w:rFonts w:asciiTheme="minorHAnsi" w:hAnsiTheme="minorHAnsi" w:cstheme="minorHAnsi"/>
          <w:b/>
          <w:bCs/>
          <w:sz w:val="22"/>
          <w:szCs w:val="22"/>
        </w:rPr>
      </w:pPr>
      <w:r>
        <w:rPr>
          <w:rFonts w:asciiTheme="minorHAnsi" w:hAnsiTheme="minorHAnsi" w:cstheme="minorHAnsi"/>
          <w:b/>
          <w:bCs/>
          <w:sz w:val="22"/>
          <w:szCs w:val="22"/>
        </w:rPr>
        <w:t>Other Leave</w:t>
      </w:r>
    </w:p>
    <w:p w14:paraId="1D61D10A" w14:textId="14F2A5B6"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We have a number of other leave options to help you manage your work and home commitments. These include the opportunity to buy back an additional week leave, unpaid leave/career breaks and unpaid leave for personal and professional development.</w:t>
      </w:r>
    </w:p>
    <w:p w14:paraId="7F947520" w14:textId="77777777" w:rsidR="00C852CA" w:rsidRPr="0007157B" w:rsidRDefault="00C852CA" w:rsidP="00BD3915">
      <w:pPr>
        <w:jc w:val="both"/>
        <w:rPr>
          <w:rFonts w:asciiTheme="minorHAnsi" w:hAnsiTheme="minorHAnsi" w:cstheme="minorHAnsi"/>
          <w:b/>
          <w:bCs/>
          <w:sz w:val="22"/>
          <w:szCs w:val="22"/>
        </w:rPr>
      </w:pPr>
    </w:p>
    <w:p w14:paraId="4C9D3709" w14:textId="4C72E7C8" w:rsidR="00C852CA" w:rsidRPr="0007157B" w:rsidRDefault="00C852CA" w:rsidP="00BD3915">
      <w:pPr>
        <w:jc w:val="both"/>
        <w:rPr>
          <w:rFonts w:asciiTheme="minorHAnsi" w:hAnsiTheme="minorHAnsi" w:cstheme="minorHAnsi"/>
          <w:b/>
          <w:bCs/>
          <w:sz w:val="22"/>
          <w:szCs w:val="22"/>
        </w:rPr>
      </w:pPr>
      <w:r>
        <w:rPr>
          <w:rFonts w:asciiTheme="minorHAnsi" w:hAnsiTheme="minorHAnsi" w:cstheme="minorHAnsi"/>
          <w:b/>
          <w:bCs/>
          <w:sz w:val="22"/>
          <w:szCs w:val="22"/>
        </w:rPr>
        <w:t>Agile Working</w:t>
      </w:r>
    </w:p>
    <w:p w14:paraId="4EF60167" w14:textId="0195756B" w:rsidR="00C852CA" w:rsidRPr="0007157B" w:rsidRDefault="00C852CA" w:rsidP="00BD3915">
      <w:pPr>
        <w:jc w:val="both"/>
        <w:rPr>
          <w:rFonts w:asciiTheme="minorHAnsi" w:hAnsiTheme="minorHAnsi" w:cstheme="minorHAnsi"/>
          <w:sz w:val="22"/>
          <w:szCs w:val="22"/>
        </w:rPr>
      </w:pPr>
      <w:r>
        <w:rPr>
          <w:rFonts w:asciiTheme="minorHAnsi" w:hAnsiTheme="minorHAnsi" w:cstheme="minorHAnsi"/>
          <w:sz w:val="22"/>
          <w:szCs w:val="22"/>
        </w:rPr>
        <w:t>Our full working week is 35 hours. We offer flexible working wherever possible, depending on the role. Our city-centre base, The Circle, offers modern, accessible office space.</w:t>
      </w:r>
    </w:p>
    <w:p w14:paraId="0D914B5A" w14:textId="77777777" w:rsidR="00C852CA" w:rsidRPr="0007157B" w:rsidRDefault="00C852CA" w:rsidP="00BD3915">
      <w:pPr>
        <w:jc w:val="both"/>
        <w:rPr>
          <w:rFonts w:asciiTheme="minorHAnsi" w:hAnsiTheme="minorHAnsi" w:cstheme="minorHAnsi"/>
          <w:b/>
          <w:sz w:val="22"/>
          <w:szCs w:val="22"/>
        </w:rPr>
      </w:pPr>
    </w:p>
    <w:p w14:paraId="4EA09A31" w14:textId="4C55AB16" w:rsidR="00C852CA" w:rsidRPr="0007157B" w:rsidRDefault="00C852CA" w:rsidP="00BD3915">
      <w:pPr>
        <w:jc w:val="both"/>
        <w:rPr>
          <w:rFonts w:asciiTheme="minorHAnsi" w:hAnsiTheme="minorHAnsi" w:cstheme="minorHAnsi"/>
          <w:b/>
          <w:sz w:val="22"/>
          <w:szCs w:val="22"/>
        </w:rPr>
      </w:pPr>
      <w:r>
        <w:rPr>
          <w:rFonts w:asciiTheme="minorHAnsi" w:hAnsiTheme="minorHAnsi" w:cstheme="minorHAnsi"/>
          <w:b/>
          <w:sz w:val="22"/>
          <w:szCs w:val="22"/>
        </w:rPr>
        <w:t>EASE (Employee Assistance Programme)</w:t>
      </w:r>
    </w:p>
    <w:p w14:paraId="02483879" w14:textId="081F579B" w:rsidR="00C852CA" w:rsidRPr="0007157B" w:rsidRDefault="00C852CA" w:rsidP="00BD3915">
      <w:pPr>
        <w:pStyle w:val="Default"/>
        <w:spacing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EASE offers our staff access to friendly, qualified counsellors and advisors 24 hours a day, 365 days a year, to offer free and confidential support including emotional, financial and legal guidance.</w:t>
      </w:r>
    </w:p>
    <w:p w14:paraId="35707DEC" w14:textId="379B8B72" w:rsidR="00B03E41" w:rsidRPr="0007157B" w:rsidRDefault="00B03E41" w:rsidP="00BD3915">
      <w:pPr>
        <w:pStyle w:val="Default"/>
        <w:spacing w:line="260" w:lineRule="exact"/>
        <w:jc w:val="both"/>
        <w:rPr>
          <w:rFonts w:asciiTheme="minorHAnsi" w:hAnsiTheme="minorHAnsi" w:cstheme="minorHAnsi"/>
          <w:color w:val="auto"/>
          <w:sz w:val="22"/>
          <w:szCs w:val="22"/>
        </w:rPr>
      </w:pPr>
    </w:p>
    <w:p w14:paraId="65415D8B" w14:textId="4E213F20" w:rsidR="00B03E41" w:rsidRPr="0007157B" w:rsidRDefault="00B03E41" w:rsidP="00BD3915">
      <w:pPr>
        <w:pStyle w:val="Default"/>
        <w:spacing w:line="260" w:lineRule="exact"/>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Cycle To Work Scheme</w:t>
      </w:r>
    </w:p>
    <w:p w14:paraId="6C7F94D3" w14:textId="6CB9B8B1" w:rsidR="00B03E41" w:rsidRPr="0007157B" w:rsidRDefault="00B03E41" w:rsidP="004800BB">
      <w:pPr>
        <w:pStyle w:val="Default"/>
        <w:spacing w:after="240" w:line="260" w:lineRule="exact"/>
        <w:jc w:val="both"/>
        <w:rPr>
          <w:rFonts w:asciiTheme="minorHAnsi" w:hAnsiTheme="minorHAnsi" w:cstheme="minorHAnsi"/>
          <w:color w:val="auto"/>
          <w:sz w:val="22"/>
          <w:szCs w:val="22"/>
        </w:rPr>
      </w:pPr>
      <w:r>
        <w:rPr>
          <w:rFonts w:asciiTheme="minorHAnsi" w:hAnsiTheme="minorHAnsi" w:cstheme="minorHAnsi"/>
          <w:color w:val="auto"/>
          <w:sz w:val="22"/>
          <w:szCs w:val="22"/>
        </w:rPr>
        <w:t>Our cycle to work scheme enables you to save money on bikes and cycling kit; it’s a salary sacrifice scheme so you pay monthly before tax and national insurance, saving you over 25%.</w:t>
      </w:r>
    </w:p>
    <w:p w14:paraId="5C6E1BF5" w14:textId="77D6D8BE" w:rsidR="004800BB" w:rsidRPr="0007157B" w:rsidRDefault="004800BB" w:rsidP="004800BB">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Learning and Development</w:t>
      </w:r>
    </w:p>
    <w:p w14:paraId="073373A1" w14:textId="77777777" w:rsidR="004800BB" w:rsidRPr="0007157B" w:rsidRDefault="004800BB" w:rsidP="004800BB">
      <w:pPr>
        <w:jc w:val="both"/>
        <w:rPr>
          <w:rFonts w:asciiTheme="minorHAnsi" w:hAnsiTheme="minorHAnsi" w:cstheme="minorHAnsi"/>
          <w:sz w:val="22"/>
          <w:szCs w:val="22"/>
        </w:rPr>
      </w:pPr>
      <w:r>
        <w:rPr>
          <w:rFonts w:asciiTheme="minorHAnsi" w:hAnsiTheme="minorHAnsi" w:cstheme="minorHAnsi"/>
          <w:sz w:val="22"/>
          <w:szCs w:val="22"/>
        </w:rPr>
        <w:t>We are committed to supporting your development through training and ongoing Continuous Professional Development (CPD), aligned with the needs of the role and available resources.</w:t>
      </w:r>
    </w:p>
    <w:p w14:paraId="5FE928B3" w14:textId="480CEBC5" w:rsidR="00D3582C" w:rsidRDefault="00D3582C" w:rsidP="00BD3915">
      <w:pPr>
        <w:jc w:val="both"/>
        <w:rPr>
          <w:rFonts w:asciiTheme="minorHAnsi" w:eastAsia="Chevin Std DemiBold" w:hAnsiTheme="minorHAnsi" w:cstheme="minorHAnsi"/>
          <w:color w:val="7030A0"/>
          <w:sz w:val="22"/>
          <w:szCs w:val="22"/>
        </w:rPr>
      </w:pPr>
    </w:p>
    <w:p w14:paraId="35696001" w14:textId="77777777" w:rsidR="000A4509" w:rsidRDefault="000A4509" w:rsidP="000A4509">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Employer Supported Volunteering</w:t>
      </w:r>
    </w:p>
    <w:p w14:paraId="32BDC633" w14:textId="68F41AAD" w:rsidR="000A4509" w:rsidRPr="000A4509" w:rsidRDefault="000A4509" w:rsidP="00BD3915">
      <w:pPr>
        <w:jc w:val="both"/>
        <w:rPr>
          <w:rFonts w:asciiTheme="minorHAnsi" w:eastAsia="Chevin Std DemiBold" w:hAnsiTheme="minorHAnsi" w:cstheme="minorHAnsi"/>
          <w:sz w:val="22"/>
          <w:szCs w:val="22"/>
        </w:rPr>
      </w:pPr>
      <w:r>
        <w:rPr>
          <w:rFonts w:asciiTheme="minorHAnsi" w:eastAsia="Chevin Std DemiBold" w:hAnsiTheme="minorHAnsi" w:cstheme="minorHAnsi"/>
          <w:sz w:val="22"/>
          <w:szCs w:val="22"/>
        </w:rPr>
        <w:t>We support employees to develop new skills while giving back to their communities through our Employer Supported Volunteering scheme, offering up to five paid volunteering days each year (pro rata), subject to manager approval.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CC7F65" w14:paraId="2F266825" w14:textId="77777777">
        <w:trPr>
          <w:cantSplit/>
        </w:trPr>
        <w:tc>
          <w:tcPr>
            <w:tcW w:w="2500" w:type="dxa"/>
            <w:shd w:val="clear" w:color="auto" w:fill="F2F2F2"/>
            <w:tcMar>
              <w:top w:w="90" w:type="dxa"/>
              <w:left w:w="120" w:type="dxa"/>
              <w:bottom w:w="90" w:type="dxa"/>
              <w:right w:w="120" w:type="dxa"/>
            </w:tcMar>
          </w:tcPr>
          <w:p w14:paraId="26AC2018" w14:textId="77777777" w:rsidR="00CC7F65" w:rsidRDefault="0015035D">
            <w:pPr>
              <w:rPr>
                <w:color w:val="7030A0"/>
              </w:rPr>
            </w:pPr>
            <w:r>
              <w:rPr>
                <w:rFonts w:ascii="Calibri" w:eastAsia="Calibri" w:hAnsi="Calibri" w:cs="Calibri"/>
                <w:b/>
                <w:bCs/>
                <w:color w:val="7030A0"/>
              </w:rPr>
              <w:lastRenderedPageBreak/>
              <w:t>Job title</w:t>
            </w:r>
          </w:p>
        </w:tc>
        <w:tc>
          <w:tcPr>
            <w:tcW w:w="6860" w:type="dxa"/>
            <w:tcMar>
              <w:top w:w="90" w:type="dxa"/>
              <w:left w:w="120" w:type="dxa"/>
              <w:bottom w:w="90" w:type="dxa"/>
              <w:right w:w="120" w:type="dxa"/>
            </w:tcMar>
          </w:tcPr>
          <w:p w14:paraId="345800E0" w14:textId="77777777" w:rsidR="00CC7F65" w:rsidRDefault="0015035D">
            <w:r>
              <w:rPr>
                <w:rFonts w:ascii="Calibri" w:eastAsia="Calibri" w:hAnsi="Calibri" w:cs="Calibri"/>
              </w:rPr>
              <w:t>Participation Co-ordinator</w:t>
            </w:r>
          </w:p>
        </w:tc>
      </w:tr>
      <w:tr w:rsidR="00CC7F65" w14:paraId="30CC735D" w14:textId="77777777">
        <w:trPr>
          <w:cantSplit/>
        </w:trPr>
        <w:tc>
          <w:tcPr>
            <w:tcW w:w="2500" w:type="dxa"/>
            <w:shd w:val="clear" w:color="auto" w:fill="F2F2F2"/>
            <w:tcMar>
              <w:top w:w="90" w:type="dxa"/>
              <w:left w:w="120" w:type="dxa"/>
              <w:bottom w:w="90" w:type="dxa"/>
              <w:right w:w="120" w:type="dxa"/>
            </w:tcMar>
          </w:tcPr>
          <w:p w14:paraId="6F7613F4" w14:textId="77777777" w:rsidR="00CC7F65" w:rsidRDefault="0015035D">
            <w:pPr>
              <w:rPr>
                <w:color w:val="7030A0"/>
              </w:rPr>
            </w:pPr>
            <w:r>
              <w:rPr>
                <w:rFonts w:ascii="Calibri" w:eastAsia="Calibri" w:hAnsi="Calibri" w:cs="Calibri"/>
                <w:b/>
                <w:bCs/>
                <w:color w:val="7030A0"/>
              </w:rPr>
              <w:t>Grade</w:t>
            </w:r>
          </w:p>
        </w:tc>
        <w:tc>
          <w:tcPr>
            <w:tcW w:w="6860" w:type="dxa"/>
            <w:tcMar>
              <w:top w:w="90" w:type="dxa"/>
              <w:left w:w="120" w:type="dxa"/>
              <w:bottom w:w="90" w:type="dxa"/>
              <w:right w:w="120" w:type="dxa"/>
            </w:tcMar>
          </w:tcPr>
          <w:p w14:paraId="1FE8608B" w14:textId="77777777" w:rsidR="00CC7F65" w:rsidRDefault="0015035D">
            <w:r>
              <w:rPr>
                <w:rFonts w:ascii="Calibri" w:eastAsia="Calibri" w:hAnsi="Calibri" w:cs="Calibri"/>
              </w:rPr>
              <w:t>3 (currently £30,074 per annum; £24,059 pro rata for 28 hours)</w:t>
            </w:r>
          </w:p>
        </w:tc>
      </w:tr>
      <w:tr w:rsidR="00CC7F65" w14:paraId="4EF06A49" w14:textId="77777777">
        <w:trPr>
          <w:cantSplit/>
        </w:trPr>
        <w:tc>
          <w:tcPr>
            <w:tcW w:w="2500" w:type="dxa"/>
            <w:shd w:val="clear" w:color="auto" w:fill="F2F2F2"/>
            <w:tcMar>
              <w:top w:w="90" w:type="dxa"/>
              <w:left w:w="120" w:type="dxa"/>
              <w:bottom w:w="90" w:type="dxa"/>
              <w:right w:w="120" w:type="dxa"/>
            </w:tcMar>
          </w:tcPr>
          <w:p w14:paraId="2E727979" w14:textId="77777777" w:rsidR="00CC7F65" w:rsidRDefault="0015035D">
            <w:pPr>
              <w:rPr>
                <w:color w:val="7030A0"/>
              </w:rPr>
            </w:pPr>
            <w:r>
              <w:rPr>
                <w:rFonts w:ascii="Calibri" w:eastAsia="Calibri" w:hAnsi="Calibri" w:cs="Calibri"/>
                <w:b/>
                <w:bCs/>
                <w:color w:val="7030A0"/>
              </w:rPr>
              <w:t>Responsible to</w:t>
            </w:r>
          </w:p>
        </w:tc>
        <w:tc>
          <w:tcPr>
            <w:tcW w:w="6860" w:type="dxa"/>
            <w:tcMar>
              <w:top w:w="90" w:type="dxa"/>
              <w:left w:w="120" w:type="dxa"/>
              <w:bottom w:w="90" w:type="dxa"/>
              <w:right w:w="120" w:type="dxa"/>
            </w:tcMar>
          </w:tcPr>
          <w:p w14:paraId="78AAE3C1" w14:textId="77777777" w:rsidR="00CC7F65" w:rsidRDefault="0015035D">
            <w:r>
              <w:rPr>
                <w:rFonts w:ascii="Calibri" w:eastAsia="Calibri" w:hAnsi="Calibri" w:cs="Calibri"/>
              </w:rPr>
              <w:t>New Beginnings Manager</w:t>
            </w:r>
          </w:p>
        </w:tc>
      </w:tr>
      <w:tr w:rsidR="00CC7F65" w14:paraId="08F29731" w14:textId="77777777">
        <w:trPr>
          <w:cantSplit/>
        </w:trPr>
        <w:tc>
          <w:tcPr>
            <w:tcW w:w="2500" w:type="dxa"/>
            <w:shd w:val="clear" w:color="auto" w:fill="F2F2F2"/>
            <w:tcMar>
              <w:top w:w="90" w:type="dxa"/>
              <w:left w:w="120" w:type="dxa"/>
              <w:bottom w:w="90" w:type="dxa"/>
              <w:right w:w="120" w:type="dxa"/>
            </w:tcMar>
          </w:tcPr>
          <w:p w14:paraId="782A4011" w14:textId="77777777" w:rsidR="00CC7F65" w:rsidRDefault="0015035D">
            <w:pPr>
              <w:rPr>
                <w:color w:val="7030A0"/>
              </w:rPr>
            </w:pPr>
            <w:r>
              <w:rPr>
                <w:rFonts w:ascii="Calibri" w:eastAsia="Calibri" w:hAnsi="Calibri" w:cs="Calibri"/>
                <w:b/>
                <w:bCs/>
                <w:color w:val="7030A0"/>
              </w:rPr>
              <w:t>Responsible for</w:t>
            </w:r>
          </w:p>
        </w:tc>
        <w:tc>
          <w:tcPr>
            <w:tcW w:w="6860" w:type="dxa"/>
            <w:tcMar>
              <w:top w:w="90" w:type="dxa"/>
              <w:left w:w="120" w:type="dxa"/>
              <w:bottom w:w="90" w:type="dxa"/>
              <w:right w:w="120" w:type="dxa"/>
            </w:tcMar>
          </w:tcPr>
          <w:p w14:paraId="07E8CC4F" w14:textId="77777777" w:rsidR="00CC7F65" w:rsidRDefault="0015035D">
            <w:r>
              <w:rPr>
                <w:rFonts w:ascii="Calibri" w:eastAsia="Calibri" w:hAnsi="Calibri" w:cs="Calibri"/>
              </w:rPr>
              <w:t>No line management. Co-ordinates volunteers and mentors who support social activities.</w:t>
            </w:r>
          </w:p>
        </w:tc>
      </w:tr>
      <w:tr w:rsidR="00CC7F65" w14:paraId="1435F9EE" w14:textId="77777777">
        <w:trPr>
          <w:cantSplit/>
        </w:trPr>
        <w:tc>
          <w:tcPr>
            <w:tcW w:w="2500" w:type="dxa"/>
            <w:shd w:val="clear" w:color="auto" w:fill="F2F2F2"/>
            <w:tcMar>
              <w:top w:w="90" w:type="dxa"/>
              <w:left w:w="120" w:type="dxa"/>
              <w:bottom w:w="90" w:type="dxa"/>
              <w:right w:w="120" w:type="dxa"/>
            </w:tcMar>
          </w:tcPr>
          <w:p w14:paraId="5D9EF7E2" w14:textId="77777777" w:rsidR="00CC7F65" w:rsidRDefault="0015035D">
            <w:pPr>
              <w:rPr>
                <w:color w:val="7030A0"/>
              </w:rPr>
            </w:pPr>
            <w:r>
              <w:rPr>
                <w:rFonts w:ascii="Calibri" w:eastAsia="Calibri" w:hAnsi="Calibri" w:cs="Calibri"/>
                <w:b/>
                <w:bCs/>
                <w:color w:val="7030A0"/>
              </w:rPr>
              <w:t>Contract</w:t>
            </w:r>
          </w:p>
        </w:tc>
        <w:tc>
          <w:tcPr>
            <w:tcW w:w="6860" w:type="dxa"/>
            <w:tcMar>
              <w:top w:w="90" w:type="dxa"/>
              <w:left w:w="120" w:type="dxa"/>
              <w:bottom w:w="90" w:type="dxa"/>
              <w:right w:w="120" w:type="dxa"/>
            </w:tcMar>
          </w:tcPr>
          <w:p w14:paraId="36988513" w14:textId="77777777" w:rsidR="00CC7F65" w:rsidRDefault="0015035D">
            <w:r>
              <w:rPr>
                <w:rFonts w:ascii="Calibri" w:eastAsia="Calibri" w:hAnsi="Calibri" w:cs="Calibri"/>
              </w:rPr>
              <w:t>Permanent; based at The Circle</w:t>
            </w:r>
          </w:p>
        </w:tc>
      </w:tr>
      <w:tr w:rsidR="00CC7F65" w14:paraId="3BB4B3E6" w14:textId="77777777">
        <w:trPr>
          <w:cantSplit/>
        </w:trPr>
        <w:tc>
          <w:tcPr>
            <w:tcW w:w="2500" w:type="dxa"/>
            <w:shd w:val="clear" w:color="auto" w:fill="F2F2F2"/>
            <w:tcMar>
              <w:top w:w="90" w:type="dxa"/>
              <w:left w:w="120" w:type="dxa"/>
              <w:bottom w:w="90" w:type="dxa"/>
              <w:right w:w="120" w:type="dxa"/>
            </w:tcMar>
          </w:tcPr>
          <w:p w14:paraId="75C1D2A2" w14:textId="77777777" w:rsidR="00CC7F65" w:rsidRDefault="0015035D">
            <w:pPr>
              <w:rPr>
                <w:color w:val="7030A0"/>
              </w:rPr>
            </w:pPr>
            <w:r>
              <w:rPr>
                <w:rFonts w:ascii="Calibri" w:eastAsia="Calibri" w:hAnsi="Calibri" w:cs="Calibri"/>
                <w:b/>
                <w:bCs/>
                <w:color w:val="7030A0"/>
              </w:rPr>
              <w:t>Hours</w:t>
            </w:r>
          </w:p>
        </w:tc>
        <w:tc>
          <w:tcPr>
            <w:tcW w:w="6860" w:type="dxa"/>
            <w:tcMar>
              <w:top w:w="90" w:type="dxa"/>
              <w:left w:w="120" w:type="dxa"/>
              <w:bottom w:w="90" w:type="dxa"/>
              <w:right w:w="120" w:type="dxa"/>
            </w:tcMar>
          </w:tcPr>
          <w:p w14:paraId="27BA9361" w14:textId="77777777" w:rsidR="00CC7F65" w:rsidRDefault="0015035D">
            <w:r>
              <w:rPr>
                <w:rFonts w:ascii="Calibri" w:eastAsia="Calibri" w:hAnsi="Calibri" w:cs="Calibri"/>
              </w:rPr>
              <w:t>28 hours per week. Working pattern agreed with the New Beginnings Manager. Some evening and weekend work may be required.</w:t>
            </w:r>
          </w:p>
        </w:tc>
      </w:tr>
    </w:tbl>
    <w:p w14:paraId="1E665938" w14:textId="77777777" w:rsidR="00CC7F65" w:rsidRDefault="0015035D">
      <w:pPr>
        <w:pStyle w:val="Heading1"/>
        <w:spacing w:before="320" w:after="120"/>
      </w:pPr>
      <w:r>
        <w:rPr>
          <w:rFonts w:ascii="Calibri" w:eastAsia="Calibri" w:hAnsi="Calibri" w:cs="Calibri"/>
          <w:color w:val="1F3864"/>
          <w:sz w:val="28"/>
          <w:szCs w:val="28"/>
        </w:rPr>
        <w:t>JOB PURPOSE</w:t>
      </w:r>
    </w:p>
    <w:p w14:paraId="57798AF1" w14:textId="77777777" w:rsidR="00CC7F65" w:rsidRDefault="0015035D">
      <w:pPr>
        <w:spacing w:before="200" w:after="140"/>
      </w:pPr>
      <w:r>
        <w:rPr>
          <w:rFonts w:ascii="Calibri" w:eastAsia="Calibri" w:hAnsi="Calibri" w:cs="Calibri"/>
        </w:rPr>
        <w:t>VAS works to create a Sheffield where everyone can achieve their potential by supporting people and communities to lead positive change.</w:t>
      </w:r>
    </w:p>
    <w:p w14:paraId="6CD411F8" w14:textId="77777777" w:rsidR="00CC7F65" w:rsidRDefault="0015035D">
      <w:pPr>
        <w:spacing w:before="200" w:after="140"/>
      </w:pPr>
      <w:r>
        <w:rPr>
          <w:rFonts w:ascii="Calibri" w:eastAsia="Calibri" w:hAnsi="Calibri" w:cs="Calibri"/>
        </w:rPr>
        <w:t>The Participation Co-ordinator helps people seeking sanctuary to make friends, enjoy themselves and take part in the life of the city. You will:</w:t>
      </w:r>
    </w:p>
    <w:p w14:paraId="1EC24FCE" w14:textId="4BCACEA5" w:rsidR="00CC7F65" w:rsidRDefault="00A70101">
      <w:pPr>
        <w:pStyle w:val="ListParagraph"/>
        <w:numPr>
          <w:ilvl w:val="0"/>
          <w:numId w:val="43"/>
        </w:numPr>
        <w:spacing w:after="90"/>
        <w:contextualSpacing w:val="0"/>
      </w:pPr>
      <w:r>
        <w:rPr>
          <w:rFonts w:ascii="Calibri" w:eastAsia="Calibri" w:hAnsi="Calibri" w:cs="Calibri"/>
        </w:rPr>
        <w:t>Co-ordinate</w:t>
      </w:r>
      <w:r w:rsidR="0015035D">
        <w:rPr>
          <w:rFonts w:ascii="Calibri" w:eastAsia="Calibri" w:hAnsi="Calibri" w:cs="Calibri"/>
        </w:rPr>
        <w:t xml:space="preserve"> a programme of social activities where people can have fun, build friendships and feel human.</w:t>
      </w:r>
    </w:p>
    <w:p w14:paraId="1F7C5D4B" w14:textId="77777777" w:rsidR="00CC7F65" w:rsidRDefault="0015035D">
      <w:pPr>
        <w:pStyle w:val="ListParagraph"/>
        <w:numPr>
          <w:ilvl w:val="0"/>
          <w:numId w:val="43"/>
        </w:numPr>
        <w:spacing w:after="90"/>
        <w:contextualSpacing w:val="0"/>
      </w:pPr>
      <w:r>
        <w:rPr>
          <w:rFonts w:ascii="Calibri" w:eastAsia="Calibri" w:hAnsi="Calibri" w:cs="Calibri"/>
        </w:rPr>
        <w:t>Connect people to activities, clubs and groups that already exist across Sheffield.</w:t>
      </w:r>
    </w:p>
    <w:p w14:paraId="0113B65B" w14:textId="1A965CAB" w:rsidR="00CC7F65" w:rsidRDefault="00774E1F">
      <w:pPr>
        <w:pStyle w:val="ListParagraph"/>
        <w:numPr>
          <w:ilvl w:val="0"/>
          <w:numId w:val="43"/>
        </w:numPr>
        <w:spacing w:after="90"/>
        <w:contextualSpacing w:val="0"/>
      </w:pPr>
      <w:r>
        <w:rPr>
          <w:rFonts w:ascii="Calibri" w:eastAsia="Calibri" w:hAnsi="Calibri" w:cs="Calibri"/>
        </w:rPr>
        <w:t>Support</w:t>
      </w:r>
      <w:r w:rsidR="0015035D">
        <w:rPr>
          <w:rFonts w:ascii="Calibri" w:eastAsia="Calibri" w:hAnsi="Calibri" w:cs="Calibri"/>
        </w:rPr>
        <w:t xml:space="preserve"> volunteers to lead activities, and help clients have a say in how the project is run.</w:t>
      </w:r>
    </w:p>
    <w:p w14:paraId="6C4765B2" w14:textId="77777777" w:rsidR="00CC7F65" w:rsidRDefault="0015035D">
      <w:pPr>
        <w:spacing w:before="200" w:after="140"/>
      </w:pPr>
      <w:r>
        <w:rPr>
          <w:rFonts w:ascii="Calibri" w:eastAsia="Calibri" w:hAnsi="Calibri" w:cs="Calibri"/>
        </w:rPr>
        <w:t>The starting point is welcome and building a safe space. Creating a place where somebody feels safe is what makes everything else possible — and co-delivery through involving refugee volunteers in the design and delivery of the work is a key foundation of how we do that.</w:t>
      </w:r>
    </w:p>
    <w:p w14:paraId="0A15570D" w14:textId="77777777" w:rsidR="00CC7F65" w:rsidRDefault="0015035D">
      <w:pPr>
        <w:spacing w:before="200" w:after="140"/>
      </w:pPr>
      <w:r>
        <w:rPr>
          <w:rFonts w:ascii="Calibri" w:eastAsia="Calibri" w:hAnsi="Calibri" w:cs="Calibri"/>
        </w:rPr>
        <w:t>This role suits someone who is passionate about equity in opportunity, sees the skills people bring, and enjoys bringing people together.</w:t>
      </w:r>
    </w:p>
    <w:p w14:paraId="6FB956A0" w14:textId="77777777" w:rsidR="00CC7F65" w:rsidRDefault="0015035D">
      <w:pPr>
        <w:spacing w:before="200" w:after="140"/>
        <w:rPr>
          <w:rFonts w:ascii="Calibri" w:eastAsia="Calibri" w:hAnsi="Calibri" w:cs="Calibri"/>
        </w:rPr>
      </w:pPr>
      <w:r>
        <w:rPr>
          <w:rFonts w:ascii="Calibri" w:eastAsia="Calibri" w:hAnsi="Calibri" w:cs="Calibri"/>
        </w:rPr>
        <w:t>More information on the New Beginnings project is available in the About New Beginnings document.</w:t>
      </w:r>
    </w:p>
    <w:p w14:paraId="30E00549" w14:textId="77777777" w:rsidR="00774E1F" w:rsidRDefault="00774E1F">
      <w:pPr>
        <w:spacing w:before="200" w:after="140"/>
      </w:pPr>
    </w:p>
    <w:p w14:paraId="343D2E37" w14:textId="77777777" w:rsidR="00CC7F65" w:rsidRDefault="0015035D">
      <w:pPr>
        <w:pStyle w:val="Heading1"/>
        <w:spacing w:before="320" w:after="120"/>
      </w:pPr>
      <w:r>
        <w:rPr>
          <w:rFonts w:ascii="Calibri" w:eastAsia="Calibri" w:hAnsi="Calibri" w:cs="Calibri"/>
          <w:color w:val="1F3864"/>
          <w:sz w:val="28"/>
          <w:szCs w:val="28"/>
        </w:rPr>
        <w:lastRenderedPageBreak/>
        <w:t>PRINCIPAL DUTIES</w:t>
      </w:r>
    </w:p>
    <w:p w14:paraId="2A22B1A6" w14:textId="77777777" w:rsidR="00CC7F65" w:rsidRDefault="0015035D">
      <w:pPr>
        <w:pStyle w:val="Heading2"/>
        <w:spacing w:before="240" w:after="100"/>
      </w:pPr>
      <w:r>
        <w:rPr>
          <w:rFonts w:ascii="Calibri" w:eastAsia="Calibri" w:hAnsi="Calibri" w:cs="Calibri"/>
          <w:b/>
          <w:bCs/>
          <w:color w:val="1F3864"/>
          <w:sz w:val="24"/>
          <w:szCs w:val="24"/>
        </w:rPr>
        <w:t>Social activities</w:t>
      </w:r>
    </w:p>
    <w:p w14:paraId="1005F397" w14:textId="5D80891C" w:rsidR="00CC7F65" w:rsidRDefault="00254946">
      <w:pPr>
        <w:pStyle w:val="ListParagraph"/>
        <w:numPr>
          <w:ilvl w:val="0"/>
          <w:numId w:val="43"/>
        </w:numPr>
        <w:spacing w:after="90"/>
        <w:contextualSpacing w:val="0"/>
      </w:pPr>
      <w:r>
        <w:rPr>
          <w:rFonts w:ascii="Calibri" w:eastAsia="Calibri" w:hAnsi="Calibri" w:cs="Calibri"/>
        </w:rPr>
        <w:t>Co-ordinate</w:t>
      </w:r>
      <w:r w:rsidR="0015035D">
        <w:rPr>
          <w:rFonts w:ascii="Calibri" w:eastAsia="Calibri" w:hAnsi="Calibri" w:cs="Calibri"/>
        </w:rPr>
        <w:t xml:space="preserve"> and develop a programme of social activities, such as walking and craft groups, trips and seasonal events.</w:t>
      </w:r>
    </w:p>
    <w:p w14:paraId="4F5EA9DE" w14:textId="77777777" w:rsidR="00CC7F65" w:rsidRDefault="0015035D">
      <w:pPr>
        <w:pStyle w:val="ListParagraph"/>
        <w:numPr>
          <w:ilvl w:val="0"/>
          <w:numId w:val="43"/>
        </w:numPr>
        <w:spacing w:after="90"/>
        <w:contextualSpacing w:val="0"/>
      </w:pPr>
      <w:r>
        <w:rPr>
          <w:rFonts w:ascii="Calibri" w:eastAsia="Calibri" w:hAnsi="Calibri" w:cs="Calibri"/>
        </w:rPr>
        <w:t>Support volunteers to lead activities, and step back when they are ready.</w:t>
      </w:r>
    </w:p>
    <w:p w14:paraId="7DA78475" w14:textId="1DC8E471" w:rsidR="00CC7F65" w:rsidRDefault="0015035D">
      <w:pPr>
        <w:pStyle w:val="ListParagraph"/>
        <w:numPr>
          <w:ilvl w:val="0"/>
          <w:numId w:val="43"/>
        </w:numPr>
        <w:spacing w:after="90"/>
        <w:contextualSpacing w:val="0"/>
      </w:pPr>
      <w:r>
        <w:rPr>
          <w:rFonts w:ascii="Calibri" w:eastAsia="Calibri" w:hAnsi="Calibri" w:cs="Calibri"/>
        </w:rPr>
        <w:t>Co-ordinate client access to activities.</w:t>
      </w:r>
    </w:p>
    <w:p w14:paraId="1E918267" w14:textId="77777777" w:rsidR="00CC7F65" w:rsidRDefault="0015035D">
      <w:pPr>
        <w:pStyle w:val="Heading2"/>
        <w:spacing w:before="240" w:after="100"/>
      </w:pPr>
      <w:r>
        <w:rPr>
          <w:rFonts w:ascii="Calibri" w:eastAsia="Calibri" w:hAnsi="Calibri" w:cs="Calibri"/>
          <w:b/>
          <w:bCs/>
          <w:color w:val="1F3864"/>
          <w:sz w:val="24"/>
          <w:szCs w:val="24"/>
        </w:rPr>
        <w:t>Connecting people into community life</w:t>
      </w:r>
    </w:p>
    <w:p w14:paraId="4F4473AC" w14:textId="77777777" w:rsidR="00CC7F65" w:rsidRDefault="0015035D">
      <w:pPr>
        <w:pStyle w:val="ListParagraph"/>
        <w:numPr>
          <w:ilvl w:val="0"/>
          <w:numId w:val="43"/>
        </w:numPr>
        <w:spacing w:after="90"/>
        <w:contextualSpacing w:val="0"/>
      </w:pPr>
      <w:r>
        <w:rPr>
          <w:rFonts w:ascii="Calibri" w:eastAsia="Calibri" w:hAnsi="Calibri" w:cs="Calibri"/>
        </w:rPr>
        <w:t>Connect clients to activities, clubs and groups across Sheffield.</w:t>
      </w:r>
    </w:p>
    <w:p w14:paraId="1E5132F1" w14:textId="77777777" w:rsidR="00CF5AD4" w:rsidRPr="00CF5AD4" w:rsidRDefault="0015035D" w:rsidP="00A86304">
      <w:pPr>
        <w:pStyle w:val="ListParagraph"/>
        <w:numPr>
          <w:ilvl w:val="0"/>
          <w:numId w:val="43"/>
        </w:numPr>
        <w:spacing w:after="90"/>
        <w:contextualSpacing w:val="0"/>
      </w:pPr>
      <w:r w:rsidRPr="00CF5AD4">
        <w:rPr>
          <w:rFonts w:ascii="Calibri" w:eastAsia="Calibri" w:hAnsi="Calibri" w:cs="Calibri"/>
        </w:rPr>
        <w:t xml:space="preserve">Build relationships with the organisations that run </w:t>
      </w:r>
      <w:r w:rsidR="009326D6" w:rsidRPr="00CF5AD4">
        <w:rPr>
          <w:rFonts w:ascii="Calibri" w:eastAsia="Calibri" w:hAnsi="Calibri" w:cs="Calibri"/>
        </w:rPr>
        <w:t xml:space="preserve">these </w:t>
      </w:r>
      <w:r w:rsidR="00CF5AD4" w:rsidRPr="00CF5AD4">
        <w:rPr>
          <w:rFonts w:ascii="Calibri" w:eastAsia="Calibri" w:hAnsi="Calibri" w:cs="Calibri"/>
        </w:rPr>
        <w:t xml:space="preserve">activities. </w:t>
      </w:r>
    </w:p>
    <w:p w14:paraId="468F4C70" w14:textId="41CE3197" w:rsidR="00CC7F65" w:rsidRDefault="0015035D" w:rsidP="00A86304">
      <w:pPr>
        <w:pStyle w:val="ListParagraph"/>
        <w:numPr>
          <w:ilvl w:val="0"/>
          <w:numId w:val="43"/>
        </w:numPr>
        <w:spacing w:after="90"/>
        <w:contextualSpacing w:val="0"/>
      </w:pPr>
      <w:r w:rsidRPr="00CF5AD4">
        <w:rPr>
          <w:rFonts w:ascii="Calibri" w:eastAsia="Calibri" w:hAnsi="Calibri" w:cs="Calibri"/>
        </w:rPr>
        <w:t>Help those organisations become places where people seeking sanctuary are welcome and can take part.</w:t>
      </w:r>
    </w:p>
    <w:p w14:paraId="027431B8" w14:textId="77777777" w:rsidR="00CC7F65" w:rsidRDefault="0015035D">
      <w:pPr>
        <w:pStyle w:val="ListParagraph"/>
        <w:numPr>
          <w:ilvl w:val="0"/>
          <w:numId w:val="43"/>
        </w:numPr>
        <w:spacing w:after="90"/>
        <w:contextualSpacing w:val="0"/>
      </w:pPr>
      <w:r>
        <w:rPr>
          <w:rFonts w:ascii="Calibri" w:eastAsia="Calibri" w:hAnsi="Calibri" w:cs="Calibri"/>
        </w:rPr>
        <w:t>Keep up to date on activities across Sheffield, and share them so colleagues and volunteers can use them.</w:t>
      </w:r>
    </w:p>
    <w:p w14:paraId="3EA408D4" w14:textId="77777777" w:rsidR="00CC7F65" w:rsidRDefault="0015035D">
      <w:pPr>
        <w:pStyle w:val="Heading2"/>
        <w:spacing w:before="240" w:after="100"/>
      </w:pPr>
      <w:r>
        <w:rPr>
          <w:rFonts w:ascii="Calibri" w:eastAsia="Calibri" w:hAnsi="Calibri" w:cs="Calibri"/>
          <w:b/>
          <w:bCs/>
          <w:color w:val="1F3864"/>
          <w:sz w:val="24"/>
          <w:szCs w:val="24"/>
        </w:rPr>
        <w:t>Volunteers and mentors</w:t>
      </w:r>
    </w:p>
    <w:p w14:paraId="35F39492" w14:textId="2D3026C8" w:rsidR="00CC7F65" w:rsidRDefault="0015035D">
      <w:pPr>
        <w:pStyle w:val="ListParagraph"/>
        <w:numPr>
          <w:ilvl w:val="0"/>
          <w:numId w:val="43"/>
        </w:numPr>
        <w:spacing w:after="90"/>
        <w:contextualSpacing w:val="0"/>
      </w:pPr>
      <w:r>
        <w:rPr>
          <w:rFonts w:ascii="Calibri" w:eastAsia="Calibri" w:hAnsi="Calibri" w:cs="Calibri"/>
        </w:rPr>
        <w:t xml:space="preserve">Co-ordinate </w:t>
      </w:r>
      <w:r w:rsidR="00CF5AD4">
        <w:rPr>
          <w:rFonts w:ascii="Calibri" w:eastAsia="Calibri" w:hAnsi="Calibri" w:cs="Calibri"/>
        </w:rPr>
        <w:t xml:space="preserve">a team of </w:t>
      </w:r>
      <w:r>
        <w:rPr>
          <w:rFonts w:ascii="Calibri" w:eastAsia="Calibri" w:hAnsi="Calibri" w:cs="Calibri"/>
        </w:rPr>
        <w:t>volunteers and mentors who help people join activities</w:t>
      </w:r>
      <w:r w:rsidR="00A06D69">
        <w:rPr>
          <w:rFonts w:ascii="Calibri" w:eastAsia="Calibri" w:hAnsi="Calibri" w:cs="Calibri"/>
        </w:rPr>
        <w:t>.</w:t>
      </w:r>
    </w:p>
    <w:p w14:paraId="5C977091" w14:textId="77777777" w:rsidR="00CC7F65" w:rsidRDefault="0015035D">
      <w:pPr>
        <w:pStyle w:val="ListParagraph"/>
        <w:numPr>
          <w:ilvl w:val="0"/>
          <w:numId w:val="43"/>
        </w:numPr>
        <w:spacing w:after="90"/>
        <w:contextualSpacing w:val="0"/>
      </w:pPr>
      <w:r>
        <w:rPr>
          <w:rFonts w:ascii="Calibri" w:eastAsia="Calibri" w:hAnsi="Calibri" w:cs="Calibri"/>
        </w:rPr>
        <w:t>Brief and support the volunteers and mentors on the team.</w:t>
      </w:r>
    </w:p>
    <w:p w14:paraId="38C6481D" w14:textId="77777777" w:rsidR="00CC7F65" w:rsidRDefault="0015035D">
      <w:pPr>
        <w:pStyle w:val="ListParagraph"/>
        <w:numPr>
          <w:ilvl w:val="0"/>
          <w:numId w:val="43"/>
        </w:numPr>
        <w:spacing w:after="90"/>
        <w:contextualSpacing w:val="0"/>
      </w:pPr>
      <w:r>
        <w:rPr>
          <w:rFonts w:ascii="Calibri" w:eastAsia="Calibri" w:hAnsi="Calibri" w:cs="Calibri"/>
        </w:rPr>
        <w:t>Encourage people with professional experience to become mentors, including people with lived experience of seeking sanctuary.</w:t>
      </w:r>
    </w:p>
    <w:p w14:paraId="29C9476B" w14:textId="77777777" w:rsidR="00CC7F65" w:rsidRDefault="0015035D">
      <w:pPr>
        <w:pStyle w:val="ListParagraph"/>
        <w:numPr>
          <w:ilvl w:val="0"/>
          <w:numId w:val="43"/>
        </w:numPr>
        <w:spacing w:after="90"/>
        <w:contextualSpacing w:val="0"/>
      </w:pPr>
      <w:r>
        <w:rPr>
          <w:rFonts w:ascii="Calibri" w:eastAsia="Calibri" w:hAnsi="Calibri" w:cs="Calibri"/>
        </w:rPr>
        <w:t>Support Community Climate Champions to co-lead and then lead nature-based climate action sessions, as part of the Action Asylum partnership.</w:t>
      </w:r>
    </w:p>
    <w:p w14:paraId="29C5A745" w14:textId="77777777" w:rsidR="00CC7F65" w:rsidRDefault="0015035D">
      <w:pPr>
        <w:pStyle w:val="Heading2"/>
        <w:spacing w:before="240" w:after="100"/>
      </w:pPr>
      <w:r>
        <w:rPr>
          <w:rFonts w:ascii="Calibri" w:eastAsia="Calibri" w:hAnsi="Calibri" w:cs="Calibri"/>
          <w:b/>
          <w:bCs/>
          <w:color w:val="1F3864"/>
          <w:sz w:val="24"/>
          <w:szCs w:val="24"/>
        </w:rPr>
        <w:t>Client voice</w:t>
      </w:r>
    </w:p>
    <w:p w14:paraId="1EAEBBEA" w14:textId="77777777" w:rsidR="00CC7F65" w:rsidRDefault="0015035D">
      <w:pPr>
        <w:pStyle w:val="ListParagraph"/>
        <w:numPr>
          <w:ilvl w:val="0"/>
          <w:numId w:val="43"/>
        </w:numPr>
        <w:spacing w:after="90"/>
        <w:contextualSpacing w:val="0"/>
      </w:pPr>
      <w:r>
        <w:rPr>
          <w:rFonts w:ascii="Calibri" w:eastAsia="Calibri" w:hAnsi="Calibri" w:cs="Calibri"/>
        </w:rPr>
        <w:t>Create chances for clients and volunteers to shape what the project does.</w:t>
      </w:r>
    </w:p>
    <w:p w14:paraId="306BBC2D" w14:textId="77777777" w:rsidR="00CC7F65" w:rsidRDefault="0015035D">
      <w:pPr>
        <w:pStyle w:val="ListParagraph"/>
        <w:numPr>
          <w:ilvl w:val="0"/>
          <w:numId w:val="43"/>
        </w:numPr>
        <w:spacing w:after="90"/>
        <w:contextualSpacing w:val="0"/>
      </w:pPr>
      <w:r>
        <w:rPr>
          <w:rFonts w:ascii="Calibri" w:eastAsia="Calibri" w:hAnsi="Calibri" w:cs="Calibri"/>
        </w:rPr>
        <w:t>Help develop new ways to measure the difference the project makes, led by what clients tell us.</w:t>
      </w:r>
    </w:p>
    <w:p w14:paraId="301EDEB8" w14:textId="77777777" w:rsidR="00CC7F65" w:rsidRDefault="0015035D">
      <w:pPr>
        <w:pStyle w:val="ListParagraph"/>
        <w:numPr>
          <w:ilvl w:val="0"/>
          <w:numId w:val="43"/>
        </w:numPr>
        <w:spacing w:after="90"/>
        <w:contextualSpacing w:val="0"/>
      </w:pPr>
      <w:r>
        <w:rPr>
          <w:rFonts w:ascii="Calibri" w:eastAsia="Calibri" w:hAnsi="Calibri" w:cs="Calibri"/>
        </w:rPr>
        <w:t>Gather stories of impact, supporting people to tell their own stories.</w:t>
      </w:r>
    </w:p>
    <w:p w14:paraId="2B53008D" w14:textId="77777777" w:rsidR="00CC7F65" w:rsidRDefault="0015035D">
      <w:pPr>
        <w:pStyle w:val="ListParagraph"/>
        <w:numPr>
          <w:ilvl w:val="0"/>
          <w:numId w:val="43"/>
        </w:numPr>
        <w:spacing w:after="90"/>
        <w:contextualSpacing w:val="0"/>
      </w:pPr>
      <w:r>
        <w:rPr>
          <w:rFonts w:ascii="Calibri" w:eastAsia="Calibri" w:hAnsi="Calibri" w:cs="Calibri"/>
        </w:rPr>
        <w:t>Work with the volunteer social media and communications team.</w:t>
      </w:r>
    </w:p>
    <w:p w14:paraId="2A48F48B" w14:textId="77777777" w:rsidR="00CC7F65" w:rsidRDefault="0015035D">
      <w:pPr>
        <w:pStyle w:val="Heading2"/>
        <w:spacing w:before="240" w:after="100"/>
      </w:pPr>
      <w:r>
        <w:rPr>
          <w:rFonts w:ascii="Calibri" w:eastAsia="Calibri" w:hAnsi="Calibri" w:cs="Calibri"/>
          <w:b/>
          <w:bCs/>
          <w:color w:val="1F3864"/>
          <w:sz w:val="24"/>
          <w:szCs w:val="24"/>
        </w:rPr>
        <w:t>Shared work</w:t>
      </w:r>
    </w:p>
    <w:p w14:paraId="4BDA51BC" w14:textId="77777777" w:rsidR="00CC7F65" w:rsidRDefault="0015035D">
      <w:pPr>
        <w:pStyle w:val="ListParagraph"/>
        <w:numPr>
          <w:ilvl w:val="0"/>
          <w:numId w:val="43"/>
        </w:numPr>
        <w:spacing w:after="90"/>
        <w:contextualSpacing w:val="0"/>
      </w:pPr>
      <w:r>
        <w:rPr>
          <w:rFonts w:ascii="Calibri" w:eastAsia="Calibri" w:hAnsi="Calibri" w:cs="Calibri"/>
        </w:rPr>
        <w:t>Share outreach work with the Volunteer Co-ordinator, working alongside volunteers.</w:t>
      </w:r>
    </w:p>
    <w:p w14:paraId="117E7FF4" w14:textId="77777777" w:rsidR="00CC7F65" w:rsidRDefault="0015035D">
      <w:pPr>
        <w:pStyle w:val="ListParagraph"/>
        <w:numPr>
          <w:ilvl w:val="0"/>
          <w:numId w:val="43"/>
        </w:numPr>
        <w:spacing w:after="90"/>
        <w:contextualSpacing w:val="0"/>
      </w:pPr>
      <w:r>
        <w:rPr>
          <w:rFonts w:ascii="Calibri" w:eastAsia="Calibri" w:hAnsi="Calibri" w:cs="Calibri"/>
        </w:rPr>
        <w:t>Spend one regular day a week on duty for VAS’s shared volunteer team.</w:t>
      </w:r>
    </w:p>
    <w:p w14:paraId="0E428E11" w14:textId="77777777" w:rsidR="00EB1006" w:rsidRPr="00EB1006" w:rsidRDefault="0015035D" w:rsidP="00EB1006">
      <w:pPr>
        <w:pStyle w:val="ListParagraph"/>
        <w:numPr>
          <w:ilvl w:val="0"/>
          <w:numId w:val="43"/>
        </w:numPr>
        <w:spacing w:after="90"/>
        <w:contextualSpacing w:val="0"/>
      </w:pPr>
      <w:r>
        <w:rPr>
          <w:rFonts w:ascii="Calibri" w:eastAsia="Calibri" w:hAnsi="Calibri" w:cs="Calibri"/>
        </w:rPr>
        <w:t>Write guidance that helps volunteers take on more tasks with confidence.</w:t>
      </w:r>
      <w:r w:rsidR="00EB1006" w:rsidRPr="00EB1006">
        <w:rPr>
          <w:rFonts w:ascii="Calibri" w:eastAsia="Calibri" w:hAnsi="Calibri" w:cs="Calibri"/>
        </w:rPr>
        <w:t xml:space="preserve"> </w:t>
      </w:r>
    </w:p>
    <w:p w14:paraId="7F604FC6" w14:textId="1B25291A" w:rsidR="00EB1006" w:rsidRDefault="00EB1006" w:rsidP="00EB1006">
      <w:pPr>
        <w:pStyle w:val="ListParagraph"/>
        <w:numPr>
          <w:ilvl w:val="0"/>
          <w:numId w:val="43"/>
        </w:numPr>
        <w:spacing w:after="90"/>
        <w:contextualSpacing w:val="0"/>
      </w:pPr>
      <w:r>
        <w:rPr>
          <w:rFonts w:ascii="Calibri" w:eastAsia="Calibri" w:hAnsi="Calibri" w:cs="Calibri"/>
        </w:rPr>
        <w:lastRenderedPageBreak/>
        <w:t xml:space="preserve">Take part in VAS volunteer good practice meetings, and contribute to VAS's work </w:t>
      </w:r>
      <w:r w:rsidR="009675A3">
        <w:rPr>
          <w:rFonts w:ascii="Calibri" w:eastAsia="Calibri" w:hAnsi="Calibri" w:cs="Calibri"/>
        </w:rPr>
        <w:t>to develop</w:t>
      </w:r>
      <w:r>
        <w:rPr>
          <w:rFonts w:ascii="Calibri" w:eastAsia="Calibri" w:hAnsi="Calibri" w:cs="Calibri"/>
        </w:rPr>
        <w:t xml:space="preserve"> volunteering good practice and inclusive volunteering.</w:t>
      </w:r>
    </w:p>
    <w:p w14:paraId="3CFF6146" w14:textId="2CE16654" w:rsidR="00CC7F65" w:rsidRDefault="00CC7F65" w:rsidP="009675A3">
      <w:pPr>
        <w:pStyle w:val="ListParagraph"/>
        <w:spacing w:after="90"/>
        <w:ind w:left="403"/>
        <w:contextualSpacing w:val="0"/>
      </w:pPr>
    </w:p>
    <w:p w14:paraId="2C4385A9" w14:textId="77777777" w:rsidR="00CC7F65" w:rsidRDefault="0015035D">
      <w:pPr>
        <w:pStyle w:val="Heading2"/>
        <w:spacing w:before="240" w:after="100"/>
      </w:pPr>
      <w:r>
        <w:rPr>
          <w:rFonts w:ascii="Calibri" w:eastAsia="Calibri" w:hAnsi="Calibri" w:cs="Calibri"/>
          <w:b/>
          <w:bCs/>
          <w:color w:val="1F3864"/>
          <w:sz w:val="24"/>
          <w:szCs w:val="24"/>
        </w:rPr>
        <w:t>Monitoring and reporting</w:t>
      </w:r>
    </w:p>
    <w:p w14:paraId="356B65F5" w14:textId="77777777" w:rsidR="00CC7F65" w:rsidRDefault="0015035D">
      <w:pPr>
        <w:pStyle w:val="ListParagraph"/>
        <w:numPr>
          <w:ilvl w:val="0"/>
          <w:numId w:val="43"/>
        </w:numPr>
        <w:spacing w:after="90"/>
        <w:contextualSpacing w:val="0"/>
      </w:pPr>
      <w:r>
        <w:rPr>
          <w:rFonts w:ascii="Calibri" w:eastAsia="Calibri" w:hAnsi="Calibri" w:cs="Calibri"/>
        </w:rPr>
        <w:t>Keep accurate, timely records in line with funder requirements.</w:t>
      </w:r>
    </w:p>
    <w:p w14:paraId="74333F5E" w14:textId="77777777" w:rsidR="00CC7F65" w:rsidRDefault="0015035D">
      <w:pPr>
        <w:pStyle w:val="ListParagraph"/>
        <w:numPr>
          <w:ilvl w:val="0"/>
          <w:numId w:val="43"/>
        </w:numPr>
        <w:spacing w:after="90"/>
        <w:contextualSpacing w:val="0"/>
      </w:pPr>
      <w:r>
        <w:rPr>
          <w:rFonts w:ascii="Calibri" w:eastAsia="Calibri" w:hAnsi="Calibri" w:cs="Calibri"/>
        </w:rPr>
        <w:t>Record consent and handle personal information in line with VAS data protection policy.</w:t>
      </w:r>
    </w:p>
    <w:p w14:paraId="6D12F168" w14:textId="77777777" w:rsidR="00CC7F65" w:rsidRDefault="0015035D">
      <w:pPr>
        <w:pStyle w:val="ListParagraph"/>
        <w:numPr>
          <w:ilvl w:val="0"/>
          <w:numId w:val="43"/>
        </w:numPr>
        <w:spacing w:after="90"/>
        <w:contextualSpacing w:val="0"/>
      </w:pPr>
      <w:r>
        <w:rPr>
          <w:rFonts w:ascii="Calibri" w:eastAsia="Calibri" w:hAnsi="Calibri" w:cs="Calibri"/>
        </w:rPr>
        <w:t>Give the New Beginnings Manager the information needed for monthly reporting.</w:t>
      </w:r>
    </w:p>
    <w:p w14:paraId="0AC41127" w14:textId="77777777" w:rsidR="00CC7F65" w:rsidRDefault="0015035D">
      <w:pPr>
        <w:pStyle w:val="ListParagraph"/>
        <w:numPr>
          <w:ilvl w:val="0"/>
          <w:numId w:val="43"/>
        </w:numPr>
        <w:spacing w:after="90"/>
        <w:contextualSpacing w:val="0"/>
      </w:pPr>
      <w:r>
        <w:rPr>
          <w:rFonts w:ascii="Calibri" w:eastAsia="Calibri" w:hAnsi="Calibri" w:cs="Calibri"/>
        </w:rPr>
        <w:t>Help identify case studies and learn what is and is not working for clients.</w:t>
      </w:r>
    </w:p>
    <w:p w14:paraId="1ED2CE13" w14:textId="77777777" w:rsidR="00CC7F65" w:rsidRDefault="0015035D">
      <w:pPr>
        <w:pStyle w:val="Heading2"/>
        <w:spacing w:before="240" w:after="100"/>
      </w:pPr>
      <w:r>
        <w:rPr>
          <w:rFonts w:ascii="Calibri" w:eastAsia="Calibri" w:hAnsi="Calibri" w:cs="Calibri"/>
          <w:b/>
          <w:bCs/>
          <w:color w:val="1F3864"/>
          <w:sz w:val="24"/>
          <w:szCs w:val="24"/>
        </w:rPr>
        <w:t>Other duties</w:t>
      </w:r>
    </w:p>
    <w:p w14:paraId="18387EA1" w14:textId="77777777" w:rsidR="00CC7F65" w:rsidRDefault="0015035D">
      <w:pPr>
        <w:pStyle w:val="ListParagraph"/>
        <w:numPr>
          <w:ilvl w:val="0"/>
          <w:numId w:val="43"/>
        </w:numPr>
        <w:spacing w:after="90"/>
        <w:contextualSpacing w:val="0"/>
      </w:pPr>
      <w:r>
        <w:rPr>
          <w:rFonts w:ascii="Calibri" w:eastAsia="Calibri" w:hAnsi="Calibri" w:cs="Calibri"/>
        </w:rPr>
        <w:t>Work as part of a wider VAS team, committed to building VAS’s approach and supporting its wider work.</w:t>
      </w:r>
    </w:p>
    <w:p w14:paraId="4A5EA427" w14:textId="77777777" w:rsidR="00CC7F65" w:rsidRDefault="0015035D">
      <w:pPr>
        <w:pStyle w:val="ListParagraph"/>
        <w:numPr>
          <w:ilvl w:val="0"/>
          <w:numId w:val="43"/>
        </w:numPr>
        <w:spacing w:after="90"/>
        <w:contextualSpacing w:val="0"/>
      </w:pPr>
      <w:r>
        <w:rPr>
          <w:rFonts w:ascii="Calibri" w:eastAsia="Calibri" w:hAnsi="Calibri" w:cs="Calibri"/>
        </w:rPr>
        <w:t>Connect your work to VAS’s purpose and strategic priorities, sharing learning across VAS.</w:t>
      </w:r>
    </w:p>
    <w:p w14:paraId="2BCC58D1" w14:textId="77777777" w:rsidR="00CC7F65" w:rsidRDefault="0015035D">
      <w:pPr>
        <w:pStyle w:val="ListParagraph"/>
        <w:numPr>
          <w:ilvl w:val="0"/>
          <w:numId w:val="43"/>
        </w:numPr>
        <w:spacing w:after="90"/>
        <w:contextualSpacing w:val="0"/>
      </w:pPr>
      <w:r>
        <w:rPr>
          <w:rFonts w:ascii="Calibri" w:eastAsia="Calibri" w:hAnsi="Calibri" w:cs="Calibri"/>
        </w:rPr>
        <w:t>Act in accordance with VAS values, policies, procedures and Code of Conduct.</w:t>
      </w:r>
    </w:p>
    <w:p w14:paraId="59780BF0" w14:textId="77777777" w:rsidR="00CC7F65" w:rsidRDefault="0015035D">
      <w:pPr>
        <w:pStyle w:val="ListParagraph"/>
        <w:numPr>
          <w:ilvl w:val="0"/>
          <w:numId w:val="43"/>
        </w:numPr>
        <w:spacing w:after="90"/>
        <w:contextualSpacing w:val="0"/>
      </w:pPr>
      <w:r>
        <w:rPr>
          <w:rFonts w:ascii="Calibri" w:eastAsia="Calibri" w:hAnsi="Calibri" w:cs="Calibri"/>
        </w:rPr>
        <w:t>Support our work to become an anti-racist, equitable and environmentally responsible organisation.</w:t>
      </w:r>
    </w:p>
    <w:p w14:paraId="6D6ED100" w14:textId="77777777" w:rsidR="00CC7F65" w:rsidRDefault="0015035D">
      <w:pPr>
        <w:pStyle w:val="ListParagraph"/>
        <w:numPr>
          <w:ilvl w:val="0"/>
          <w:numId w:val="43"/>
        </w:numPr>
        <w:spacing w:after="90"/>
        <w:contextualSpacing w:val="0"/>
      </w:pPr>
      <w:r>
        <w:rPr>
          <w:rFonts w:ascii="Calibri" w:eastAsia="Calibri" w:hAnsi="Calibri" w:cs="Calibri"/>
        </w:rPr>
        <w:t>Work flexibly and responsively as the needs of the project, the organisation and the communities we work with change.</w:t>
      </w:r>
    </w:p>
    <w:p w14:paraId="03376E07" w14:textId="77777777" w:rsidR="00CC7F65" w:rsidRDefault="0015035D">
      <w:pPr>
        <w:pStyle w:val="ListParagraph"/>
        <w:numPr>
          <w:ilvl w:val="0"/>
          <w:numId w:val="43"/>
        </w:numPr>
        <w:spacing w:after="90"/>
        <w:contextualSpacing w:val="0"/>
      </w:pPr>
      <w:r>
        <w:rPr>
          <w:rFonts w:ascii="Calibri" w:eastAsia="Calibri" w:hAnsi="Calibri" w:cs="Calibri"/>
        </w:rPr>
        <w:t>Follow VAS safeguarding policy, including for children and young people on the holiday activities programme, and report concerns to the safeguarding lead.</w:t>
      </w:r>
    </w:p>
    <w:p w14:paraId="0084B63F" w14:textId="77777777" w:rsidR="00CC7F65" w:rsidRDefault="0015035D">
      <w:pPr>
        <w:pStyle w:val="ListParagraph"/>
        <w:numPr>
          <w:ilvl w:val="0"/>
          <w:numId w:val="43"/>
        </w:numPr>
        <w:spacing w:after="90"/>
        <w:contextualSpacing w:val="0"/>
      </w:pPr>
      <w:r>
        <w:rPr>
          <w:rFonts w:ascii="Calibri" w:eastAsia="Calibri" w:hAnsi="Calibri" w:cs="Calibri"/>
        </w:rPr>
        <w:t>Take part in supervision, appraisal and relevant training.</w:t>
      </w:r>
    </w:p>
    <w:p w14:paraId="7E504F19" w14:textId="77777777" w:rsidR="00CC7F65" w:rsidRDefault="0015035D">
      <w:pPr>
        <w:spacing w:before="200" w:after="140"/>
      </w:pPr>
      <w:r>
        <w:rPr>
          <w:rFonts w:ascii="Calibri" w:eastAsia="Calibri" w:hAnsi="Calibri" w:cs="Calibri"/>
        </w:rPr>
        <w:t>This is not a final and complete statement of the duties attached to this post, which may be amended from time to time in accordance with the changing needs of the project and Voluntary Action Sheffield. All roles at VAS are expected to adapt as the organisation and its context develop.</w:t>
      </w:r>
    </w:p>
    <w:p w14:paraId="3ABA4916" w14:textId="77777777" w:rsidR="00131CB5" w:rsidRDefault="00131CB5">
      <w:pPr>
        <w:rPr>
          <w:rFonts w:ascii="Calibri" w:eastAsia="Calibri" w:hAnsi="Calibri" w:cs="Calibri"/>
          <w:b/>
          <w:bCs/>
          <w:color w:val="1F3864"/>
          <w:sz w:val="28"/>
          <w:szCs w:val="28"/>
          <w:lang w:val="x-none" w:eastAsia="x-none"/>
        </w:rPr>
      </w:pPr>
      <w:r>
        <w:rPr>
          <w:rFonts w:ascii="Calibri" w:eastAsia="Calibri" w:hAnsi="Calibri" w:cs="Calibri"/>
          <w:color w:val="1F3864"/>
          <w:sz w:val="28"/>
          <w:szCs w:val="28"/>
        </w:rPr>
        <w:br w:type="page"/>
      </w:r>
    </w:p>
    <w:p w14:paraId="69F77C77" w14:textId="45CBE919" w:rsidR="00CC7F65" w:rsidRDefault="0015035D">
      <w:pPr>
        <w:pStyle w:val="Heading1"/>
        <w:spacing w:before="320" w:after="120"/>
      </w:pPr>
      <w:r>
        <w:rPr>
          <w:rFonts w:ascii="Calibri" w:eastAsia="Calibri" w:hAnsi="Calibri" w:cs="Calibri"/>
          <w:color w:val="1F3864"/>
          <w:sz w:val="28"/>
          <w:szCs w:val="28"/>
        </w:rPr>
        <w:lastRenderedPageBreak/>
        <w:t>PERSON SPECIFICATION</w:t>
      </w:r>
    </w:p>
    <w:p w14:paraId="566EE122" w14:textId="77777777" w:rsidR="00CC7F65" w:rsidRDefault="0015035D">
      <w:pPr>
        <w:spacing w:before="200" w:after="140"/>
      </w:pPr>
      <w:r>
        <w:rPr>
          <w:rFonts w:ascii="Calibri" w:eastAsia="Calibri" w:hAnsi="Calibri" w:cs="Calibri"/>
        </w:rPr>
        <w:t>We particularly welcome applications from people with lived experience of migration or the asylum process.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60"/>
        <w:gridCol w:w="2000"/>
      </w:tblGrid>
      <w:tr w:rsidR="00CC7F65" w14:paraId="1BC21A09" w14:textId="77777777">
        <w:trPr>
          <w:cantSplit/>
          <w:tblHeader/>
        </w:trPr>
        <w:tc>
          <w:tcPr>
            <w:tcW w:w="7360" w:type="dxa"/>
            <w:tcMar>
              <w:top w:w="90" w:type="dxa"/>
              <w:left w:w="120" w:type="dxa"/>
              <w:bottom w:w="90" w:type="dxa"/>
              <w:right w:w="120" w:type="dxa"/>
            </w:tcMar>
          </w:tcPr>
          <w:p w14:paraId="76BFB183" w14:textId="77777777" w:rsidR="00CC7F65" w:rsidRDefault="0015035D">
            <w:r>
              <w:rPr>
                <w:rFonts w:ascii="Calibri" w:eastAsia="Calibri" w:hAnsi="Calibri" w:cs="Calibri"/>
                <w:b/>
                <w:bCs/>
              </w:rPr>
              <w:t>Requirement</w:t>
            </w:r>
          </w:p>
        </w:tc>
        <w:tc>
          <w:tcPr>
            <w:tcW w:w="2000" w:type="dxa"/>
            <w:tcMar>
              <w:top w:w="90" w:type="dxa"/>
              <w:left w:w="120" w:type="dxa"/>
              <w:bottom w:w="90" w:type="dxa"/>
              <w:right w:w="120" w:type="dxa"/>
            </w:tcMar>
          </w:tcPr>
          <w:p w14:paraId="3309D877" w14:textId="77777777" w:rsidR="00CC7F65" w:rsidRDefault="0015035D">
            <w:r>
              <w:rPr>
                <w:rFonts w:ascii="Calibri" w:eastAsia="Calibri" w:hAnsi="Calibri" w:cs="Calibri"/>
                <w:b/>
                <w:bCs/>
              </w:rPr>
              <w:t>Essential or Desirable?</w:t>
            </w:r>
          </w:p>
        </w:tc>
      </w:tr>
      <w:tr w:rsidR="00CC7F65" w14:paraId="04AF8B09" w14:textId="77777777">
        <w:trPr>
          <w:cantSplit/>
        </w:trPr>
        <w:tc>
          <w:tcPr>
            <w:tcW w:w="9360" w:type="dxa"/>
            <w:gridSpan w:val="2"/>
            <w:shd w:val="clear" w:color="auto" w:fill="F2F2F2"/>
            <w:tcMar>
              <w:top w:w="90" w:type="dxa"/>
              <w:left w:w="120" w:type="dxa"/>
              <w:bottom w:w="90" w:type="dxa"/>
              <w:right w:w="120" w:type="dxa"/>
            </w:tcMar>
          </w:tcPr>
          <w:p w14:paraId="006D85B8" w14:textId="77777777" w:rsidR="00CC7F65" w:rsidRDefault="0015035D">
            <w:r>
              <w:rPr>
                <w:rFonts w:ascii="Calibri" w:eastAsia="Calibri" w:hAnsi="Calibri" w:cs="Calibri"/>
                <w:b/>
                <w:bCs/>
                <w:color w:val="1F3864"/>
              </w:rPr>
              <w:t>Knowledge and experience</w:t>
            </w:r>
          </w:p>
        </w:tc>
      </w:tr>
      <w:tr w:rsidR="00CC7F65" w14:paraId="113EED22" w14:textId="77777777">
        <w:trPr>
          <w:cantSplit/>
        </w:trPr>
        <w:tc>
          <w:tcPr>
            <w:tcW w:w="7360" w:type="dxa"/>
            <w:tcMar>
              <w:top w:w="90" w:type="dxa"/>
              <w:left w:w="120" w:type="dxa"/>
              <w:bottom w:w="90" w:type="dxa"/>
              <w:right w:w="120" w:type="dxa"/>
            </w:tcMar>
          </w:tcPr>
          <w:p w14:paraId="5D758BAC" w14:textId="77777777" w:rsidR="00CC7F65" w:rsidRDefault="0015035D">
            <w:r>
              <w:rPr>
                <w:rFonts w:ascii="Calibri" w:eastAsia="Calibri" w:hAnsi="Calibri" w:cs="Calibri"/>
              </w:rPr>
              <w:t>Experience of organising and delivering group activities, events or community programmes</w:t>
            </w:r>
          </w:p>
        </w:tc>
        <w:tc>
          <w:tcPr>
            <w:tcW w:w="2000" w:type="dxa"/>
            <w:tcMar>
              <w:top w:w="90" w:type="dxa"/>
              <w:left w:w="120" w:type="dxa"/>
              <w:bottom w:w="90" w:type="dxa"/>
              <w:right w:w="120" w:type="dxa"/>
            </w:tcMar>
          </w:tcPr>
          <w:p w14:paraId="017C1BB0" w14:textId="77777777" w:rsidR="00CC7F65" w:rsidRDefault="0015035D">
            <w:r>
              <w:rPr>
                <w:rFonts w:ascii="Calibri" w:eastAsia="Calibri" w:hAnsi="Calibri" w:cs="Calibri"/>
              </w:rPr>
              <w:t>E</w:t>
            </w:r>
          </w:p>
        </w:tc>
      </w:tr>
      <w:tr w:rsidR="00CC7F65" w14:paraId="3C0280C7" w14:textId="77777777">
        <w:trPr>
          <w:cantSplit/>
        </w:trPr>
        <w:tc>
          <w:tcPr>
            <w:tcW w:w="7360" w:type="dxa"/>
            <w:tcMar>
              <w:top w:w="90" w:type="dxa"/>
              <w:left w:w="120" w:type="dxa"/>
              <w:bottom w:w="90" w:type="dxa"/>
              <w:right w:w="120" w:type="dxa"/>
            </w:tcMar>
          </w:tcPr>
          <w:p w14:paraId="361BDBB0" w14:textId="77777777" w:rsidR="00CC7F65" w:rsidRDefault="0015035D">
            <w:r>
              <w:rPr>
                <w:rFonts w:ascii="Calibri" w:eastAsia="Calibri" w:hAnsi="Calibri" w:cs="Calibri"/>
              </w:rPr>
              <w:t>Understanding of the barriers people seeking sanctuary face in taking part in community life</w:t>
            </w:r>
          </w:p>
        </w:tc>
        <w:tc>
          <w:tcPr>
            <w:tcW w:w="2000" w:type="dxa"/>
            <w:tcMar>
              <w:top w:w="90" w:type="dxa"/>
              <w:left w:w="120" w:type="dxa"/>
              <w:bottom w:w="90" w:type="dxa"/>
              <w:right w:w="120" w:type="dxa"/>
            </w:tcMar>
          </w:tcPr>
          <w:p w14:paraId="65C7C5F7" w14:textId="77777777" w:rsidR="00CC7F65" w:rsidRDefault="0015035D">
            <w:r>
              <w:rPr>
                <w:rFonts w:ascii="Calibri" w:eastAsia="Calibri" w:hAnsi="Calibri" w:cs="Calibri"/>
              </w:rPr>
              <w:t>E</w:t>
            </w:r>
          </w:p>
        </w:tc>
      </w:tr>
      <w:tr w:rsidR="00CC7F65" w14:paraId="046195BA" w14:textId="77777777">
        <w:trPr>
          <w:cantSplit/>
        </w:trPr>
        <w:tc>
          <w:tcPr>
            <w:tcW w:w="7360" w:type="dxa"/>
            <w:tcMar>
              <w:top w:w="90" w:type="dxa"/>
              <w:left w:w="120" w:type="dxa"/>
              <w:bottom w:w="90" w:type="dxa"/>
              <w:right w:w="120" w:type="dxa"/>
            </w:tcMar>
          </w:tcPr>
          <w:p w14:paraId="47132949" w14:textId="77777777" w:rsidR="00CC7F65" w:rsidRDefault="0015035D">
            <w:r>
              <w:rPr>
                <w:rFonts w:ascii="Calibri" w:eastAsia="Calibri" w:hAnsi="Calibri" w:cs="Calibri"/>
              </w:rPr>
              <w:t>Experience of working alongside and supporting volunteers to deliver activities</w:t>
            </w:r>
          </w:p>
        </w:tc>
        <w:tc>
          <w:tcPr>
            <w:tcW w:w="2000" w:type="dxa"/>
            <w:tcMar>
              <w:top w:w="90" w:type="dxa"/>
              <w:left w:w="120" w:type="dxa"/>
              <w:bottom w:w="90" w:type="dxa"/>
              <w:right w:w="120" w:type="dxa"/>
            </w:tcMar>
          </w:tcPr>
          <w:p w14:paraId="4523AAF0" w14:textId="77777777" w:rsidR="00CC7F65" w:rsidRDefault="0015035D">
            <w:r>
              <w:rPr>
                <w:rFonts w:ascii="Calibri" w:eastAsia="Calibri" w:hAnsi="Calibri" w:cs="Calibri"/>
              </w:rPr>
              <w:t>E</w:t>
            </w:r>
          </w:p>
        </w:tc>
      </w:tr>
      <w:tr w:rsidR="00CC7F65" w14:paraId="2072DA0A" w14:textId="77777777">
        <w:trPr>
          <w:cantSplit/>
        </w:trPr>
        <w:tc>
          <w:tcPr>
            <w:tcW w:w="7360" w:type="dxa"/>
            <w:tcMar>
              <w:top w:w="90" w:type="dxa"/>
              <w:left w:w="120" w:type="dxa"/>
              <w:bottom w:w="90" w:type="dxa"/>
              <w:right w:w="120" w:type="dxa"/>
            </w:tcMar>
          </w:tcPr>
          <w:p w14:paraId="2EB9C08F" w14:textId="77777777" w:rsidR="00CC7F65" w:rsidRDefault="0015035D">
            <w:r>
              <w:rPr>
                <w:rFonts w:ascii="Calibri" w:eastAsia="Calibri" w:hAnsi="Calibri" w:cs="Calibri"/>
              </w:rPr>
              <w:t>Experience of building relationships with other organisations to open up access or develop opportunities</w:t>
            </w:r>
          </w:p>
        </w:tc>
        <w:tc>
          <w:tcPr>
            <w:tcW w:w="2000" w:type="dxa"/>
            <w:tcMar>
              <w:top w:w="90" w:type="dxa"/>
              <w:left w:w="120" w:type="dxa"/>
              <w:bottom w:w="90" w:type="dxa"/>
              <w:right w:w="120" w:type="dxa"/>
            </w:tcMar>
          </w:tcPr>
          <w:p w14:paraId="271D0C70" w14:textId="77777777" w:rsidR="00CC7F65" w:rsidRDefault="0015035D">
            <w:r>
              <w:rPr>
                <w:rFonts w:ascii="Calibri" w:eastAsia="Calibri" w:hAnsi="Calibri" w:cs="Calibri"/>
              </w:rPr>
              <w:t>E</w:t>
            </w:r>
          </w:p>
        </w:tc>
      </w:tr>
      <w:tr w:rsidR="00CC7F65" w14:paraId="265E19A4" w14:textId="77777777">
        <w:trPr>
          <w:cantSplit/>
        </w:trPr>
        <w:tc>
          <w:tcPr>
            <w:tcW w:w="7360" w:type="dxa"/>
            <w:tcMar>
              <w:top w:w="90" w:type="dxa"/>
              <w:left w:w="120" w:type="dxa"/>
              <w:bottom w:w="90" w:type="dxa"/>
              <w:right w:w="120" w:type="dxa"/>
            </w:tcMar>
          </w:tcPr>
          <w:p w14:paraId="712371B2" w14:textId="77777777" w:rsidR="00CC7F65" w:rsidRDefault="0015035D">
            <w:r>
              <w:rPr>
                <w:rFonts w:ascii="Calibri" w:eastAsia="Calibri" w:hAnsi="Calibri" w:cs="Calibri"/>
              </w:rPr>
              <w:t>Experience of gathering and using people’s views to shape a service</w:t>
            </w:r>
          </w:p>
        </w:tc>
        <w:tc>
          <w:tcPr>
            <w:tcW w:w="2000" w:type="dxa"/>
            <w:tcMar>
              <w:top w:w="90" w:type="dxa"/>
              <w:left w:w="120" w:type="dxa"/>
              <w:bottom w:w="90" w:type="dxa"/>
              <w:right w:w="120" w:type="dxa"/>
            </w:tcMar>
          </w:tcPr>
          <w:p w14:paraId="77CD9F1D" w14:textId="77777777" w:rsidR="00CC7F65" w:rsidRDefault="0015035D">
            <w:r>
              <w:rPr>
                <w:rFonts w:ascii="Calibri" w:eastAsia="Calibri" w:hAnsi="Calibri" w:cs="Calibri"/>
              </w:rPr>
              <w:t>D</w:t>
            </w:r>
          </w:p>
        </w:tc>
      </w:tr>
      <w:tr w:rsidR="00CC7F65" w14:paraId="66641281" w14:textId="77777777">
        <w:trPr>
          <w:cantSplit/>
        </w:trPr>
        <w:tc>
          <w:tcPr>
            <w:tcW w:w="7360" w:type="dxa"/>
            <w:tcMar>
              <w:top w:w="90" w:type="dxa"/>
              <w:left w:w="120" w:type="dxa"/>
              <w:bottom w:w="90" w:type="dxa"/>
              <w:right w:w="120" w:type="dxa"/>
            </w:tcMar>
          </w:tcPr>
          <w:p w14:paraId="030A7708" w14:textId="77777777" w:rsidR="00CC7F65" w:rsidRDefault="0015035D">
            <w:r>
              <w:rPr>
                <w:rFonts w:ascii="Calibri" w:eastAsia="Calibri" w:hAnsi="Calibri" w:cs="Calibri"/>
              </w:rPr>
              <w:t>Experience of working with children and families, or of delivering holiday or play provision</w:t>
            </w:r>
          </w:p>
        </w:tc>
        <w:tc>
          <w:tcPr>
            <w:tcW w:w="2000" w:type="dxa"/>
            <w:tcMar>
              <w:top w:w="90" w:type="dxa"/>
              <w:left w:w="120" w:type="dxa"/>
              <w:bottom w:w="90" w:type="dxa"/>
              <w:right w:w="120" w:type="dxa"/>
            </w:tcMar>
          </w:tcPr>
          <w:p w14:paraId="43852833" w14:textId="77777777" w:rsidR="00CC7F65" w:rsidRDefault="0015035D">
            <w:r>
              <w:rPr>
                <w:rFonts w:ascii="Calibri" w:eastAsia="Calibri" w:hAnsi="Calibri" w:cs="Calibri"/>
              </w:rPr>
              <w:t>D</w:t>
            </w:r>
          </w:p>
        </w:tc>
      </w:tr>
      <w:tr w:rsidR="00CC7F65" w14:paraId="775088B7" w14:textId="77777777">
        <w:trPr>
          <w:cantSplit/>
        </w:trPr>
        <w:tc>
          <w:tcPr>
            <w:tcW w:w="7360" w:type="dxa"/>
            <w:tcMar>
              <w:top w:w="90" w:type="dxa"/>
              <w:left w:w="120" w:type="dxa"/>
              <w:bottom w:w="90" w:type="dxa"/>
              <w:right w:w="120" w:type="dxa"/>
            </w:tcMar>
          </w:tcPr>
          <w:p w14:paraId="2826D7E0" w14:textId="77777777" w:rsidR="00CC7F65" w:rsidRDefault="0015035D">
            <w:r>
              <w:rPr>
                <w:rFonts w:ascii="Calibri" w:eastAsia="Calibri" w:hAnsi="Calibri" w:cs="Calibri"/>
              </w:rPr>
              <w:t>Knowledge of the voluntary, community, faith, sport and leisure sector in Sheffield</w:t>
            </w:r>
          </w:p>
        </w:tc>
        <w:tc>
          <w:tcPr>
            <w:tcW w:w="2000" w:type="dxa"/>
            <w:tcMar>
              <w:top w:w="90" w:type="dxa"/>
              <w:left w:w="120" w:type="dxa"/>
              <w:bottom w:w="90" w:type="dxa"/>
              <w:right w:w="120" w:type="dxa"/>
            </w:tcMar>
          </w:tcPr>
          <w:p w14:paraId="75346D43" w14:textId="77777777" w:rsidR="00CC7F65" w:rsidRDefault="0015035D">
            <w:r>
              <w:rPr>
                <w:rFonts w:ascii="Calibri" w:eastAsia="Calibri" w:hAnsi="Calibri" w:cs="Calibri"/>
              </w:rPr>
              <w:t>D</w:t>
            </w:r>
          </w:p>
        </w:tc>
      </w:tr>
      <w:tr w:rsidR="00CC7F65" w14:paraId="4BA7267C" w14:textId="77777777">
        <w:trPr>
          <w:cantSplit/>
        </w:trPr>
        <w:tc>
          <w:tcPr>
            <w:tcW w:w="7360" w:type="dxa"/>
            <w:tcMar>
              <w:top w:w="90" w:type="dxa"/>
              <w:left w:w="120" w:type="dxa"/>
              <w:bottom w:w="90" w:type="dxa"/>
              <w:right w:w="120" w:type="dxa"/>
            </w:tcMar>
          </w:tcPr>
          <w:p w14:paraId="6799CB8A" w14:textId="77777777" w:rsidR="00CC7F65" w:rsidRDefault="0015035D">
            <w:r>
              <w:rPr>
                <w:rFonts w:ascii="Calibri" w:eastAsia="Calibri" w:hAnsi="Calibri" w:cs="Calibri"/>
              </w:rPr>
              <w:t>Lived experience of migration or the asylum process</w:t>
            </w:r>
          </w:p>
        </w:tc>
        <w:tc>
          <w:tcPr>
            <w:tcW w:w="2000" w:type="dxa"/>
            <w:tcMar>
              <w:top w:w="90" w:type="dxa"/>
              <w:left w:w="120" w:type="dxa"/>
              <w:bottom w:w="90" w:type="dxa"/>
              <w:right w:w="120" w:type="dxa"/>
            </w:tcMar>
          </w:tcPr>
          <w:p w14:paraId="12225F1A" w14:textId="77777777" w:rsidR="00CC7F65" w:rsidRDefault="0015035D">
            <w:r>
              <w:rPr>
                <w:rFonts w:ascii="Calibri" w:eastAsia="Calibri" w:hAnsi="Calibri" w:cs="Calibri"/>
              </w:rPr>
              <w:t>D</w:t>
            </w:r>
          </w:p>
        </w:tc>
      </w:tr>
      <w:tr w:rsidR="00CC7F65" w14:paraId="498307C1" w14:textId="77777777">
        <w:trPr>
          <w:cantSplit/>
        </w:trPr>
        <w:tc>
          <w:tcPr>
            <w:tcW w:w="9360" w:type="dxa"/>
            <w:gridSpan w:val="2"/>
            <w:shd w:val="clear" w:color="auto" w:fill="F2F2F2"/>
            <w:tcMar>
              <w:top w:w="90" w:type="dxa"/>
              <w:left w:w="120" w:type="dxa"/>
              <w:bottom w:w="90" w:type="dxa"/>
              <w:right w:w="120" w:type="dxa"/>
            </w:tcMar>
          </w:tcPr>
          <w:p w14:paraId="667C4C2B" w14:textId="77777777" w:rsidR="00CC7F65" w:rsidRDefault="0015035D">
            <w:r>
              <w:rPr>
                <w:rFonts w:ascii="Calibri" w:eastAsia="Calibri" w:hAnsi="Calibri" w:cs="Calibri"/>
                <w:b/>
                <w:bCs/>
                <w:color w:val="1F3864"/>
              </w:rPr>
              <w:t>Qualifications/Training</w:t>
            </w:r>
          </w:p>
        </w:tc>
      </w:tr>
      <w:tr w:rsidR="00CC7F65" w14:paraId="664CF84C" w14:textId="77777777">
        <w:trPr>
          <w:cantSplit/>
        </w:trPr>
        <w:tc>
          <w:tcPr>
            <w:tcW w:w="7360" w:type="dxa"/>
            <w:tcMar>
              <w:top w:w="90" w:type="dxa"/>
              <w:left w:w="120" w:type="dxa"/>
              <w:bottom w:w="90" w:type="dxa"/>
              <w:right w:w="120" w:type="dxa"/>
            </w:tcMar>
          </w:tcPr>
          <w:p w14:paraId="42CD53CD" w14:textId="77777777" w:rsidR="00CC7F65" w:rsidRDefault="0015035D">
            <w:r>
              <w:rPr>
                <w:rFonts w:ascii="Calibri" w:eastAsia="Calibri" w:hAnsi="Calibri" w:cs="Calibri"/>
              </w:rPr>
              <w:t>No specific qualification is required</w:t>
            </w:r>
          </w:p>
        </w:tc>
        <w:tc>
          <w:tcPr>
            <w:tcW w:w="2000" w:type="dxa"/>
            <w:tcMar>
              <w:top w:w="90" w:type="dxa"/>
              <w:left w:w="120" w:type="dxa"/>
              <w:bottom w:w="90" w:type="dxa"/>
              <w:right w:w="120" w:type="dxa"/>
            </w:tcMar>
          </w:tcPr>
          <w:p w14:paraId="5A14AD66" w14:textId="77777777" w:rsidR="00CC7F65" w:rsidRDefault="0015035D">
            <w:r>
              <w:rPr>
                <w:rFonts w:ascii="Calibri" w:eastAsia="Calibri" w:hAnsi="Calibri" w:cs="Calibri"/>
              </w:rPr>
              <w:t>—</w:t>
            </w:r>
          </w:p>
        </w:tc>
      </w:tr>
      <w:tr w:rsidR="00CC7F65" w14:paraId="39E589EC" w14:textId="77777777">
        <w:trPr>
          <w:cantSplit/>
        </w:trPr>
        <w:tc>
          <w:tcPr>
            <w:tcW w:w="9360" w:type="dxa"/>
            <w:gridSpan w:val="2"/>
            <w:shd w:val="clear" w:color="auto" w:fill="F2F2F2"/>
            <w:tcMar>
              <w:top w:w="90" w:type="dxa"/>
              <w:left w:w="120" w:type="dxa"/>
              <w:bottom w:w="90" w:type="dxa"/>
              <w:right w:w="120" w:type="dxa"/>
            </w:tcMar>
          </w:tcPr>
          <w:p w14:paraId="31DE5812" w14:textId="77777777" w:rsidR="00CC7F65" w:rsidRDefault="0015035D">
            <w:r>
              <w:rPr>
                <w:rFonts w:ascii="Calibri" w:eastAsia="Calibri" w:hAnsi="Calibri" w:cs="Calibri"/>
                <w:b/>
                <w:bCs/>
                <w:color w:val="1F3864"/>
              </w:rPr>
              <w:t>Skills and abilities</w:t>
            </w:r>
          </w:p>
        </w:tc>
      </w:tr>
      <w:tr w:rsidR="00CC7F65" w14:paraId="6316C87F" w14:textId="77777777">
        <w:trPr>
          <w:cantSplit/>
        </w:trPr>
        <w:tc>
          <w:tcPr>
            <w:tcW w:w="7360" w:type="dxa"/>
            <w:tcMar>
              <w:top w:w="90" w:type="dxa"/>
              <w:left w:w="120" w:type="dxa"/>
              <w:bottom w:w="90" w:type="dxa"/>
              <w:right w:w="120" w:type="dxa"/>
            </w:tcMar>
          </w:tcPr>
          <w:p w14:paraId="35E90557" w14:textId="77777777" w:rsidR="00CC7F65" w:rsidRDefault="0015035D">
            <w:r>
              <w:rPr>
                <w:rFonts w:ascii="Calibri" w:eastAsia="Calibri" w:hAnsi="Calibri" w:cs="Calibri"/>
              </w:rPr>
              <w:t>Able to use a coaching approach that helps people act for themselves</w:t>
            </w:r>
          </w:p>
        </w:tc>
        <w:tc>
          <w:tcPr>
            <w:tcW w:w="2000" w:type="dxa"/>
            <w:tcMar>
              <w:top w:w="90" w:type="dxa"/>
              <w:left w:w="120" w:type="dxa"/>
              <w:bottom w:w="90" w:type="dxa"/>
              <w:right w:w="120" w:type="dxa"/>
            </w:tcMar>
          </w:tcPr>
          <w:p w14:paraId="477EB5F1" w14:textId="77777777" w:rsidR="00CC7F65" w:rsidRDefault="0015035D">
            <w:r>
              <w:rPr>
                <w:rFonts w:ascii="Calibri" w:eastAsia="Calibri" w:hAnsi="Calibri" w:cs="Calibri"/>
              </w:rPr>
              <w:t>E</w:t>
            </w:r>
          </w:p>
        </w:tc>
      </w:tr>
      <w:tr w:rsidR="00CC7F65" w14:paraId="75305125" w14:textId="77777777">
        <w:trPr>
          <w:cantSplit/>
        </w:trPr>
        <w:tc>
          <w:tcPr>
            <w:tcW w:w="7360" w:type="dxa"/>
            <w:tcMar>
              <w:top w:w="90" w:type="dxa"/>
              <w:left w:w="120" w:type="dxa"/>
              <w:bottom w:w="90" w:type="dxa"/>
              <w:right w:w="120" w:type="dxa"/>
            </w:tcMar>
          </w:tcPr>
          <w:p w14:paraId="7C16AA31" w14:textId="77777777" w:rsidR="00CC7F65" w:rsidRDefault="0015035D">
            <w:r>
              <w:rPr>
                <w:rFonts w:ascii="Calibri" w:eastAsia="Calibri" w:hAnsi="Calibri" w:cs="Calibri"/>
              </w:rPr>
              <w:t>Able to build trust quickly with people who may have experienced trauma, while keeping clear boundaries</w:t>
            </w:r>
          </w:p>
        </w:tc>
        <w:tc>
          <w:tcPr>
            <w:tcW w:w="2000" w:type="dxa"/>
            <w:tcMar>
              <w:top w:w="90" w:type="dxa"/>
              <w:left w:w="120" w:type="dxa"/>
              <w:bottom w:w="90" w:type="dxa"/>
              <w:right w:w="120" w:type="dxa"/>
            </w:tcMar>
          </w:tcPr>
          <w:p w14:paraId="0C8C15E3" w14:textId="77777777" w:rsidR="00CC7F65" w:rsidRDefault="0015035D">
            <w:r>
              <w:rPr>
                <w:rFonts w:ascii="Calibri" w:eastAsia="Calibri" w:hAnsi="Calibri" w:cs="Calibri"/>
              </w:rPr>
              <w:t>E</w:t>
            </w:r>
          </w:p>
        </w:tc>
      </w:tr>
      <w:tr w:rsidR="002E50E1" w14:paraId="29436AF6" w14:textId="77777777">
        <w:trPr>
          <w:cantSplit/>
        </w:trPr>
        <w:tc>
          <w:tcPr>
            <w:tcW w:w="7360" w:type="dxa"/>
            <w:tcMar>
              <w:top w:w="90" w:type="dxa"/>
              <w:left w:w="120" w:type="dxa"/>
              <w:bottom w:w="90" w:type="dxa"/>
              <w:right w:w="120" w:type="dxa"/>
            </w:tcMar>
          </w:tcPr>
          <w:p w14:paraId="59A5F4AC" w14:textId="74977529" w:rsidR="002E50E1" w:rsidRDefault="002E50E1" w:rsidP="002E50E1">
            <w:r>
              <w:rPr>
                <w:rFonts w:ascii="Calibri" w:eastAsia="Calibri" w:hAnsi="Calibri" w:cs="Calibri"/>
              </w:rPr>
              <w:t>Able to work collaboratively in a small team and respond to new ways of working as needs change and evolve</w:t>
            </w:r>
          </w:p>
        </w:tc>
        <w:tc>
          <w:tcPr>
            <w:tcW w:w="2000" w:type="dxa"/>
            <w:tcMar>
              <w:top w:w="90" w:type="dxa"/>
              <w:left w:w="120" w:type="dxa"/>
              <w:bottom w:w="90" w:type="dxa"/>
              <w:right w:w="120" w:type="dxa"/>
            </w:tcMar>
          </w:tcPr>
          <w:p w14:paraId="4EA84A9E" w14:textId="77777777" w:rsidR="002E50E1" w:rsidRDefault="002E50E1" w:rsidP="002E50E1">
            <w:r>
              <w:rPr>
                <w:rFonts w:ascii="Calibri" w:eastAsia="Calibri" w:hAnsi="Calibri" w:cs="Calibri"/>
              </w:rPr>
              <w:t>E</w:t>
            </w:r>
          </w:p>
        </w:tc>
      </w:tr>
      <w:tr w:rsidR="002E50E1" w14:paraId="33D82675" w14:textId="77777777">
        <w:trPr>
          <w:cantSplit/>
        </w:trPr>
        <w:tc>
          <w:tcPr>
            <w:tcW w:w="7360" w:type="dxa"/>
            <w:tcMar>
              <w:top w:w="90" w:type="dxa"/>
              <w:left w:w="120" w:type="dxa"/>
              <w:bottom w:w="90" w:type="dxa"/>
              <w:right w:w="120" w:type="dxa"/>
            </w:tcMar>
          </w:tcPr>
          <w:p w14:paraId="1A6B37DC" w14:textId="77777777" w:rsidR="002E50E1" w:rsidRDefault="002E50E1" w:rsidP="002E50E1">
            <w:r>
              <w:rPr>
                <w:rFonts w:ascii="Calibri" w:eastAsia="Calibri" w:hAnsi="Calibri" w:cs="Calibri"/>
              </w:rPr>
              <w:lastRenderedPageBreak/>
              <w:t>Able to communicate clearly in written and spoken English, including with people whose English is developing</w:t>
            </w:r>
          </w:p>
        </w:tc>
        <w:tc>
          <w:tcPr>
            <w:tcW w:w="2000" w:type="dxa"/>
            <w:tcMar>
              <w:top w:w="90" w:type="dxa"/>
              <w:left w:w="120" w:type="dxa"/>
              <w:bottom w:w="90" w:type="dxa"/>
              <w:right w:w="120" w:type="dxa"/>
            </w:tcMar>
          </w:tcPr>
          <w:p w14:paraId="1E4ABA42" w14:textId="77777777" w:rsidR="002E50E1" w:rsidRDefault="002E50E1" w:rsidP="002E50E1">
            <w:r>
              <w:rPr>
                <w:rFonts w:ascii="Calibri" w:eastAsia="Calibri" w:hAnsi="Calibri" w:cs="Calibri"/>
              </w:rPr>
              <w:t>E</w:t>
            </w:r>
          </w:p>
        </w:tc>
      </w:tr>
      <w:tr w:rsidR="002E50E1" w14:paraId="507822C1" w14:textId="77777777">
        <w:trPr>
          <w:cantSplit/>
        </w:trPr>
        <w:tc>
          <w:tcPr>
            <w:tcW w:w="7360" w:type="dxa"/>
            <w:tcMar>
              <w:top w:w="90" w:type="dxa"/>
              <w:left w:w="120" w:type="dxa"/>
              <w:bottom w:w="90" w:type="dxa"/>
              <w:right w:w="120" w:type="dxa"/>
            </w:tcMar>
          </w:tcPr>
          <w:p w14:paraId="06481DFD" w14:textId="77777777" w:rsidR="002E50E1" w:rsidRDefault="002E50E1" w:rsidP="002E50E1">
            <w:r>
              <w:rPr>
                <w:rFonts w:ascii="Calibri" w:eastAsia="Calibri" w:hAnsi="Calibri" w:cs="Calibri"/>
              </w:rPr>
              <w:t>Fluent in a language commonly spoken by people seeking sanctuary in Sheffield</w:t>
            </w:r>
          </w:p>
        </w:tc>
        <w:tc>
          <w:tcPr>
            <w:tcW w:w="2000" w:type="dxa"/>
            <w:tcMar>
              <w:top w:w="90" w:type="dxa"/>
              <w:left w:w="120" w:type="dxa"/>
              <w:bottom w:w="90" w:type="dxa"/>
              <w:right w:w="120" w:type="dxa"/>
            </w:tcMar>
          </w:tcPr>
          <w:p w14:paraId="17B33154" w14:textId="77777777" w:rsidR="002E50E1" w:rsidRDefault="002E50E1" w:rsidP="002E50E1">
            <w:r>
              <w:rPr>
                <w:rFonts w:ascii="Calibri" w:eastAsia="Calibri" w:hAnsi="Calibri" w:cs="Calibri"/>
              </w:rPr>
              <w:t>D</w:t>
            </w:r>
          </w:p>
        </w:tc>
      </w:tr>
      <w:tr w:rsidR="002E50E1" w14:paraId="6BC91123" w14:textId="77777777">
        <w:trPr>
          <w:cantSplit/>
        </w:trPr>
        <w:tc>
          <w:tcPr>
            <w:tcW w:w="9360" w:type="dxa"/>
            <w:gridSpan w:val="2"/>
            <w:shd w:val="clear" w:color="auto" w:fill="F2F2F2"/>
            <w:tcMar>
              <w:top w:w="90" w:type="dxa"/>
              <w:left w:w="120" w:type="dxa"/>
              <w:bottom w:w="90" w:type="dxa"/>
              <w:right w:w="120" w:type="dxa"/>
            </w:tcMar>
          </w:tcPr>
          <w:p w14:paraId="2BDA2BA5" w14:textId="77777777" w:rsidR="002E50E1" w:rsidRDefault="002E50E1" w:rsidP="002E50E1">
            <w:r>
              <w:rPr>
                <w:rFonts w:ascii="Calibri" w:eastAsia="Calibri" w:hAnsi="Calibri" w:cs="Calibri"/>
                <w:b/>
                <w:bCs/>
                <w:color w:val="1F3864"/>
              </w:rPr>
              <w:t>Our values</w:t>
            </w:r>
          </w:p>
        </w:tc>
      </w:tr>
      <w:tr w:rsidR="002E50E1" w14:paraId="12C9AE57" w14:textId="77777777">
        <w:trPr>
          <w:cantSplit/>
        </w:trPr>
        <w:tc>
          <w:tcPr>
            <w:tcW w:w="7360" w:type="dxa"/>
            <w:tcMar>
              <w:top w:w="90" w:type="dxa"/>
              <w:left w:w="120" w:type="dxa"/>
              <w:bottom w:w="90" w:type="dxa"/>
              <w:right w:w="120" w:type="dxa"/>
            </w:tcMar>
          </w:tcPr>
          <w:p w14:paraId="7FD35E7C" w14:textId="2A0C586B" w:rsidR="00881C4C" w:rsidRPr="00881C4C" w:rsidRDefault="00881C4C" w:rsidP="00881C4C">
            <w:pPr>
              <w:rPr>
                <w:rFonts w:ascii="Calibri" w:eastAsia="Calibri" w:hAnsi="Calibri" w:cs="Calibri"/>
                <w:bCs/>
              </w:rPr>
            </w:pPr>
            <w:r w:rsidRPr="00881C4C">
              <w:rPr>
                <w:rFonts w:ascii="Calibri" w:eastAsia="Calibri" w:hAnsi="Calibri" w:cs="Calibri"/>
                <w:bCs/>
              </w:rPr>
              <w:t>Committed to demonstrating VAS values of</w:t>
            </w:r>
            <w:r>
              <w:rPr>
                <w:rFonts w:ascii="Calibri" w:eastAsia="Calibri" w:hAnsi="Calibri" w:cs="Calibri"/>
                <w:bCs/>
              </w:rPr>
              <w:t>:</w:t>
            </w:r>
          </w:p>
          <w:p w14:paraId="1BA34E66" w14:textId="77777777" w:rsidR="002E50E1" w:rsidRDefault="002E50E1" w:rsidP="002E50E1">
            <w:r>
              <w:rPr>
                <w:rFonts w:ascii="Calibri" w:eastAsia="Calibri" w:hAnsi="Calibri" w:cs="Calibri"/>
              </w:rPr>
              <w:t>Equity and social justice; trust and mutual respect; partnership; the power within people, communities and the VCFSE sector</w:t>
            </w:r>
          </w:p>
        </w:tc>
        <w:tc>
          <w:tcPr>
            <w:tcW w:w="2000" w:type="dxa"/>
            <w:tcMar>
              <w:top w:w="90" w:type="dxa"/>
              <w:left w:w="120" w:type="dxa"/>
              <w:bottom w:w="90" w:type="dxa"/>
              <w:right w:w="120" w:type="dxa"/>
            </w:tcMar>
          </w:tcPr>
          <w:p w14:paraId="63035B12" w14:textId="77777777" w:rsidR="002E50E1" w:rsidRDefault="002E50E1" w:rsidP="002E50E1">
            <w:r>
              <w:rPr>
                <w:rFonts w:ascii="Calibri" w:eastAsia="Calibri" w:hAnsi="Calibri" w:cs="Calibri"/>
              </w:rPr>
              <w:t>E</w:t>
            </w:r>
          </w:p>
        </w:tc>
      </w:tr>
    </w:tbl>
    <w:p w14:paraId="43284A8F" w14:textId="77777777" w:rsidR="0015035D" w:rsidRDefault="0015035D"/>
    <w:sectPr w:rsidR="0015035D" w:rsidSect="00093CF4">
      <w:headerReference w:type="default" r:id="rId11"/>
      <w:footerReference w:type="default" r:id="rId12"/>
      <w:type w:val="continuous"/>
      <w:pgSz w:w="12240" w:h="15840" w:code="1"/>
      <w:pgMar w:top="1134" w:right="1440" w:bottom="1134" w:left="1440" w:header="181" w:footer="31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F310C" w14:textId="77777777" w:rsidR="0015035D" w:rsidRDefault="0015035D" w:rsidP="00C208AC">
      <w:r>
        <w:separator/>
      </w:r>
    </w:p>
  </w:endnote>
  <w:endnote w:type="continuationSeparator" w:id="0">
    <w:p w14:paraId="00A37D59" w14:textId="77777777" w:rsidR="0015035D" w:rsidRDefault="0015035D" w:rsidP="00C2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hevin Std DemiBold">
    <w:altName w:val="Times New Roman"/>
    <w:panose1 w:val="00000000000000000000"/>
    <w:charset w:val="00"/>
    <w:family w:val="swiss"/>
    <w:notTrueType/>
    <w:pitch w:val="variable"/>
    <w:sig w:usb0="00000001" w:usb1="4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B5D1" w14:textId="77777777" w:rsidR="00834A8F" w:rsidRDefault="00834A8F">
    <w:pPr>
      <w:widowControl w:val="0"/>
      <w:tabs>
        <w:tab w:val="center" w:pos="4200"/>
        <w:tab w:val="right" w:pos="8401"/>
      </w:tabs>
      <w:autoSpaceDE w:val="0"/>
      <w:autoSpaceDN w:val="0"/>
      <w:adjustRightInd w:val="0"/>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0F838" w14:textId="77777777" w:rsidR="0015035D" w:rsidRDefault="0015035D" w:rsidP="00C208AC">
      <w:r>
        <w:separator/>
      </w:r>
    </w:p>
  </w:footnote>
  <w:footnote w:type="continuationSeparator" w:id="0">
    <w:p w14:paraId="13FCBA4E" w14:textId="77777777" w:rsidR="0015035D" w:rsidRDefault="0015035D" w:rsidP="00C2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1DA7" w14:textId="5E2EAE94" w:rsidR="00282FD6" w:rsidRDefault="00093CF4">
    <w:pPr>
      <w:pStyle w:val="Header"/>
    </w:pPr>
    <w:r w:rsidRPr="00692CDD">
      <w:rPr>
        <w:rFonts w:asciiTheme="minorHAnsi" w:hAnsiTheme="minorHAnsi" w:cstheme="minorHAnsi"/>
        <w:b/>
        <w:bCs/>
        <w:noProof/>
        <w:sz w:val="22"/>
        <w:szCs w:val="22"/>
        <w:lang w:eastAsia="en-GB"/>
      </w:rPr>
      <w:drawing>
        <wp:anchor distT="0" distB="0" distL="114300" distR="114300" simplePos="0" relativeHeight="251659264" behindDoc="1" locked="0" layoutInCell="1" allowOverlap="1" wp14:anchorId="3407E698" wp14:editId="622A71DA">
          <wp:simplePos x="0" y="0"/>
          <wp:positionH relativeFrom="column">
            <wp:posOffset>1863090</wp:posOffset>
          </wp:positionH>
          <wp:positionV relativeFrom="paragraph">
            <wp:posOffset>177800</wp:posOffset>
          </wp:positionV>
          <wp:extent cx="1983740" cy="1085850"/>
          <wp:effectExtent l="0" t="0" r="0" b="0"/>
          <wp:wrapTight wrapText="bothSides">
            <wp:wrapPolygon edited="0">
              <wp:start x="0" y="0"/>
              <wp:lineTo x="0" y="21221"/>
              <wp:lineTo x="21365" y="21221"/>
              <wp:lineTo x="21365" y="0"/>
              <wp:lineTo x="0" y="0"/>
            </wp:wrapPolygon>
          </wp:wrapTight>
          <wp:docPr id="1" name="Picture 1" descr="V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374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717030" w14:textId="31CB454F" w:rsidR="005F60E3" w:rsidRDefault="005F60E3">
    <w:pPr>
      <w:pStyle w:val="Header"/>
    </w:pPr>
  </w:p>
  <w:p w14:paraId="74C56FD8" w14:textId="55609C3E" w:rsidR="005F60E3" w:rsidRDefault="005F60E3">
    <w:pPr>
      <w:pStyle w:val="Header"/>
    </w:pPr>
  </w:p>
  <w:p w14:paraId="7656CA37" w14:textId="6578D58D" w:rsidR="005F60E3" w:rsidRDefault="005F60E3">
    <w:pPr>
      <w:pStyle w:val="Header"/>
    </w:pPr>
  </w:p>
  <w:p w14:paraId="4BA7E3DC" w14:textId="02DD44DE" w:rsidR="005F60E3" w:rsidRDefault="005F60E3">
    <w:pPr>
      <w:pStyle w:val="Header"/>
    </w:pPr>
  </w:p>
  <w:p w14:paraId="7DA7B93C" w14:textId="267A22AB" w:rsidR="005F60E3" w:rsidRDefault="005F60E3">
    <w:pPr>
      <w:pStyle w:val="Header"/>
    </w:pPr>
  </w:p>
  <w:p w14:paraId="3690CBDE" w14:textId="6BE9E401" w:rsidR="005F60E3" w:rsidRDefault="005F60E3">
    <w:pPr>
      <w:pStyle w:val="Header"/>
    </w:pPr>
  </w:p>
  <w:p w14:paraId="06DCEAD6" w14:textId="77777777" w:rsidR="005F60E3" w:rsidRDefault="005F6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AF3"/>
    <w:multiLevelType w:val="hybridMultilevel"/>
    <w:tmpl w:val="C5C802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203757"/>
    <w:multiLevelType w:val="hybridMultilevel"/>
    <w:tmpl w:val="91EE02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B17C9"/>
    <w:multiLevelType w:val="hybridMultilevel"/>
    <w:tmpl w:val="77E4F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DE131C"/>
    <w:multiLevelType w:val="hybridMultilevel"/>
    <w:tmpl w:val="AA201740"/>
    <w:lvl w:ilvl="0" w:tplc="650E3A36">
      <w:start w:val="1"/>
      <w:numFmt w:val="bullet"/>
      <w:lvlText w:val="•"/>
      <w:lvlJc w:val="left"/>
      <w:pPr>
        <w:ind w:left="403" w:hanging="288"/>
      </w:pPr>
    </w:lvl>
    <w:lvl w:ilvl="1" w:tplc="8BBEA384">
      <w:numFmt w:val="decimal"/>
      <w:lvlText w:val=""/>
      <w:lvlJc w:val="left"/>
    </w:lvl>
    <w:lvl w:ilvl="2" w:tplc="80E2CBEC">
      <w:numFmt w:val="decimal"/>
      <w:lvlText w:val=""/>
      <w:lvlJc w:val="left"/>
    </w:lvl>
    <w:lvl w:ilvl="3" w:tplc="CD7CB1DC">
      <w:numFmt w:val="decimal"/>
      <w:lvlText w:val=""/>
      <w:lvlJc w:val="left"/>
    </w:lvl>
    <w:lvl w:ilvl="4" w:tplc="DA7A1EC4">
      <w:numFmt w:val="decimal"/>
      <w:lvlText w:val=""/>
      <w:lvlJc w:val="left"/>
    </w:lvl>
    <w:lvl w:ilvl="5" w:tplc="88549382">
      <w:numFmt w:val="decimal"/>
      <w:lvlText w:val=""/>
      <w:lvlJc w:val="left"/>
    </w:lvl>
    <w:lvl w:ilvl="6" w:tplc="77C2DBF2">
      <w:numFmt w:val="decimal"/>
      <w:lvlText w:val=""/>
      <w:lvlJc w:val="left"/>
    </w:lvl>
    <w:lvl w:ilvl="7" w:tplc="6FFA47EE">
      <w:numFmt w:val="decimal"/>
      <w:lvlText w:val=""/>
      <w:lvlJc w:val="left"/>
    </w:lvl>
    <w:lvl w:ilvl="8" w:tplc="D9AAD778">
      <w:numFmt w:val="decimal"/>
      <w:lvlText w:val=""/>
      <w:lvlJc w:val="left"/>
    </w:lvl>
  </w:abstractNum>
  <w:abstractNum w:abstractNumId="4" w15:restartNumberingAfterBreak="0">
    <w:nsid w:val="09996A70"/>
    <w:multiLevelType w:val="multilevel"/>
    <w:tmpl w:val="43B86FF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5130D1"/>
    <w:multiLevelType w:val="multilevel"/>
    <w:tmpl w:val="DC66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958ED"/>
    <w:multiLevelType w:val="multilevel"/>
    <w:tmpl w:val="812AA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3B6675"/>
    <w:multiLevelType w:val="hybridMultilevel"/>
    <w:tmpl w:val="B2084D1A"/>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7624B79"/>
    <w:multiLevelType w:val="multilevel"/>
    <w:tmpl w:val="699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E05BA6"/>
    <w:multiLevelType w:val="hybridMultilevel"/>
    <w:tmpl w:val="5696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F479C"/>
    <w:multiLevelType w:val="multilevel"/>
    <w:tmpl w:val="CFC67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9E6FF3"/>
    <w:multiLevelType w:val="hybridMultilevel"/>
    <w:tmpl w:val="3F96A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741B2F"/>
    <w:multiLevelType w:val="multilevel"/>
    <w:tmpl w:val="4068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6B7A7F"/>
    <w:multiLevelType w:val="hybridMultilevel"/>
    <w:tmpl w:val="805A89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675187"/>
    <w:multiLevelType w:val="hybridMultilevel"/>
    <w:tmpl w:val="DAC0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550AA"/>
    <w:multiLevelType w:val="multilevel"/>
    <w:tmpl w:val="97E0F78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32355FB1"/>
    <w:multiLevelType w:val="hybridMultilevel"/>
    <w:tmpl w:val="91DC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B5CD9"/>
    <w:multiLevelType w:val="multilevel"/>
    <w:tmpl w:val="621C2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64F2775"/>
    <w:multiLevelType w:val="multilevel"/>
    <w:tmpl w:val="DC8C5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9A3556"/>
    <w:multiLevelType w:val="multilevel"/>
    <w:tmpl w:val="CF42B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A3768A"/>
    <w:multiLevelType w:val="hybridMultilevel"/>
    <w:tmpl w:val="DE84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3565B3"/>
    <w:multiLevelType w:val="hybridMultilevel"/>
    <w:tmpl w:val="7368FE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E01132"/>
    <w:multiLevelType w:val="hybridMultilevel"/>
    <w:tmpl w:val="DB76C3D4"/>
    <w:lvl w:ilvl="0" w:tplc="33C0D2D6">
      <w:start w:val="1"/>
      <w:numFmt w:val="bullet"/>
      <w:lvlText w:val="•"/>
      <w:lvlJc w:val="left"/>
      <w:pPr>
        <w:ind w:left="403" w:hanging="288"/>
      </w:pPr>
    </w:lvl>
    <w:lvl w:ilvl="1" w:tplc="F5928B8C">
      <w:numFmt w:val="decimal"/>
      <w:lvlText w:val=""/>
      <w:lvlJc w:val="left"/>
    </w:lvl>
    <w:lvl w:ilvl="2" w:tplc="E49E3628">
      <w:numFmt w:val="decimal"/>
      <w:lvlText w:val=""/>
      <w:lvlJc w:val="left"/>
    </w:lvl>
    <w:lvl w:ilvl="3" w:tplc="23946DD4">
      <w:numFmt w:val="decimal"/>
      <w:lvlText w:val=""/>
      <w:lvlJc w:val="left"/>
    </w:lvl>
    <w:lvl w:ilvl="4" w:tplc="CA829370">
      <w:numFmt w:val="decimal"/>
      <w:lvlText w:val=""/>
      <w:lvlJc w:val="left"/>
    </w:lvl>
    <w:lvl w:ilvl="5" w:tplc="BA4A3C40">
      <w:numFmt w:val="decimal"/>
      <w:lvlText w:val=""/>
      <w:lvlJc w:val="left"/>
    </w:lvl>
    <w:lvl w:ilvl="6" w:tplc="CB2AC1A2">
      <w:numFmt w:val="decimal"/>
      <w:lvlText w:val=""/>
      <w:lvlJc w:val="left"/>
    </w:lvl>
    <w:lvl w:ilvl="7" w:tplc="E752ED86">
      <w:numFmt w:val="decimal"/>
      <w:lvlText w:val=""/>
      <w:lvlJc w:val="left"/>
    </w:lvl>
    <w:lvl w:ilvl="8" w:tplc="BB6EE606">
      <w:numFmt w:val="decimal"/>
      <w:lvlText w:val=""/>
      <w:lvlJc w:val="left"/>
    </w:lvl>
  </w:abstractNum>
  <w:abstractNum w:abstractNumId="23" w15:restartNumberingAfterBreak="0">
    <w:nsid w:val="433C132C"/>
    <w:multiLevelType w:val="hybridMultilevel"/>
    <w:tmpl w:val="DBAA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105B80"/>
    <w:multiLevelType w:val="hybridMultilevel"/>
    <w:tmpl w:val="1252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73CBD"/>
    <w:multiLevelType w:val="multilevel"/>
    <w:tmpl w:val="3B44EAD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6" w15:restartNumberingAfterBreak="0">
    <w:nsid w:val="551665C9"/>
    <w:multiLevelType w:val="hybridMultilevel"/>
    <w:tmpl w:val="5DD6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9A5E63"/>
    <w:multiLevelType w:val="hybridMultilevel"/>
    <w:tmpl w:val="D8E21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2D776C"/>
    <w:multiLevelType w:val="hybridMultilevel"/>
    <w:tmpl w:val="957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77B7B"/>
    <w:multiLevelType w:val="hybridMultilevel"/>
    <w:tmpl w:val="D4704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263728"/>
    <w:multiLevelType w:val="multilevel"/>
    <w:tmpl w:val="88E43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B837CF"/>
    <w:multiLevelType w:val="multilevel"/>
    <w:tmpl w:val="6F907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2F59AE"/>
    <w:multiLevelType w:val="multilevel"/>
    <w:tmpl w:val="8466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70668B"/>
    <w:multiLevelType w:val="hybridMultilevel"/>
    <w:tmpl w:val="4BD20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4B3892"/>
    <w:multiLevelType w:val="singleLevel"/>
    <w:tmpl w:val="EBC80A6E"/>
    <w:lvl w:ilvl="0">
      <w:start w:val="1"/>
      <w:numFmt w:val="decimal"/>
      <w:lvlText w:val="%1"/>
      <w:lvlJc w:val="left"/>
      <w:pPr>
        <w:tabs>
          <w:tab w:val="num" w:pos="720"/>
        </w:tabs>
        <w:ind w:left="720" w:hanging="720"/>
      </w:pPr>
      <w:rPr>
        <w:rFonts w:hint="default"/>
      </w:rPr>
    </w:lvl>
  </w:abstractNum>
  <w:abstractNum w:abstractNumId="35" w15:restartNumberingAfterBreak="0">
    <w:nsid w:val="6CED190C"/>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3B733E"/>
    <w:multiLevelType w:val="multilevel"/>
    <w:tmpl w:val="BF302B1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7" w15:restartNumberingAfterBreak="0">
    <w:nsid w:val="71B46443"/>
    <w:multiLevelType w:val="multilevel"/>
    <w:tmpl w:val="3F003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7A709A"/>
    <w:multiLevelType w:val="hybridMultilevel"/>
    <w:tmpl w:val="2FAA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56799"/>
    <w:multiLevelType w:val="hybridMultilevel"/>
    <w:tmpl w:val="45B0C644"/>
    <w:lvl w:ilvl="0" w:tplc="A3E4F090">
      <w:start w:val="1"/>
      <w:numFmt w:val="bullet"/>
      <w:lvlText w:val="•"/>
      <w:lvlJc w:val="left"/>
      <w:pPr>
        <w:ind w:left="403" w:hanging="288"/>
      </w:pPr>
    </w:lvl>
    <w:lvl w:ilvl="1" w:tplc="76900A78">
      <w:numFmt w:val="decimal"/>
      <w:lvlText w:val=""/>
      <w:lvlJc w:val="left"/>
    </w:lvl>
    <w:lvl w:ilvl="2" w:tplc="02F0EDA4">
      <w:numFmt w:val="decimal"/>
      <w:lvlText w:val=""/>
      <w:lvlJc w:val="left"/>
    </w:lvl>
    <w:lvl w:ilvl="3" w:tplc="55D8C532">
      <w:numFmt w:val="decimal"/>
      <w:lvlText w:val=""/>
      <w:lvlJc w:val="left"/>
    </w:lvl>
    <w:lvl w:ilvl="4" w:tplc="8612C1A8">
      <w:numFmt w:val="decimal"/>
      <w:lvlText w:val=""/>
      <w:lvlJc w:val="left"/>
    </w:lvl>
    <w:lvl w:ilvl="5" w:tplc="C4546064">
      <w:numFmt w:val="decimal"/>
      <w:lvlText w:val=""/>
      <w:lvlJc w:val="left"/>
    </w:lvl>
    <w:lvl w:ilvl="6" w:tplc="7B8C07FA">
      <w:numFmt w:val="decimal"/>
      <w:lvlText w:val=""/>
      <w:lvlJc w:val="left"/>
    </w:lvl>
    <w:lvl w:ilvl="7" w:tplc="50868202">
      <w:numFmt w:val="decimal"/>
      <w:lvlText w:val=""/>
      <w:lvlJc w:val="left"/>
    </w:lvl>
    <w:lvl w:ilvl="8" w:tplc="1896BB26">
      <w:numFmt w:val="decimal"/>
      <w:lvlText w:val=""/>
      <w:lvlJc w:val="left"/>
    </w:lvl>
  </w:abstractNum>
  <w:abstractNum w:abstractNumId="40" w15:restartNumberingAfterBreak="0">
    <w:nsid w:val="7A282CB5"/>
    <w:multiLevelType w:val="multilevel"/>
    <w:tmpl w:val="9E0836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C57DA7"/>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F4D1192"/>
    <w:multiLevelType w:val="hybridMultilevel"/>
    <w:tmpl w:val="A4886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38"/>
  </w:num>
  <w:num w:numId="3">
    <w:abstractNumId w:val="1"/>
  </w:num>
  <w:num w:numId="4">
    <w:abstractNumId w:val="0"/>
  </w:num>
  <w:num w:numId="5">
    <w:abstractNumId w:val="21"/>
  </w:num>
  <w:num w:numId="6">
    <w:abstractNumId w:val="33"/>
  </w:num>
  <w:num w:numId="7">
    <w:abstractNumId w:val="41"/>
  </w:num>
  <w:num w:numId="8">
    <w:abstractNumId w:val="2"/>
  </w:num>
  <w:num w:numId="9">
    <w:abstractNumId w:val="27"/>
  </w:num>
  <w:num w:numId="10">
    <w:abstractNumId w:val="25"/>
  </w:num>
  <w:num w:numId="11">
    <w:abstractNumId w:val="36"/>
  </w:num>
  <w:num w:numId="12">
    <w:abstractNumId w:val="34"/>
  </w:num>
  <w:num w:numId="13">
    <w:abstractNumId w:val="35"/>
  </w:num>
  <w:num w:numId="14">
    <w:abstractNumId w:val="26"/>
  </w:num>
  <w:num w:numId="15">
    <w:abstractNumId w:val="9"/>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4"/>
  </w:num>
  <w:num w:numId="19">
    <w:abstractNumId w:val="37"/>
  </w:num>
  <w:num w:numId="20">
    <w:abstractNumId w:val="8"/>
  </w:num>
  <w:num w:numId="21">
    <w:abstractNumId w:val="32"/>
  </w:num>
  <w:num w:numId="22">
    <w:abstractNumId w:val="12"/>
  </w:num>
  <w:num w:numId="23">
    <w:abstractNumId w:val="6"/>
  </w:num>
  <w:num w:numId="24">
    <w:abstractNumId w:val="30"/>
  </w:num>
  <w:num w:numId="25">
    <w:abstractNumId w:val="10"/>
  </w:num>
  <w:num w:numId="26">
    <w:abstractNumId w:val="19"/>
  </w:num>
  <w:num w:numId="27">
    <w:abstractNumId w:val="14"/>
  </w:num>
  <w:num w:numId="28">
    <w:abstractNumId w:val="20"/>
  </w:num>
  <w:num w:numId="29">
    <w:abstractNumId w:val="24"/>
  </w:num>
  <w:num w:numId="30">
    <w:abstractNumId w:val="28"/>
  </w:num>
  <w:num w:numId="31">
    <w:abstractNumId w:val="16"/>
  </w:num>
  <w:num w:numId="32">
    <w:abstractNumId w:val="23"/>
  </w:num>
  <w:num w:numId="33">
    <w:abstractNumId w:val="42"/>
  </w:num>
  <w:num w:numId="34">
    <w:abstractNumId w:val="15"/>
  </w:num>
  <w:num w:numId="35">
    <w:abstractNumId w:val="18"/>
  </w:num>
  <w:num w:numId="36">
    <w:abstractNumId w:val="5"/>
  </w:num>
  <w:num w:numId="37">
    <w:abstractNumId w:val="31"/>
  </w:num>
  <w:num w:numId="38">
    <w:abstractNumId w:val="40"/>
  </w:num>
  <w:num w:numId="39">
    <w:abstractNumId w:val="29"/>
  </w:num>
  <w:num w:numId="40">
    <w:abstractNumId w:val="13"/>
  </w:num>
  <w:num w:numId="41">
    <w:abstractNumId w:val="39"/>
    <w:lvlOverride w:ilvl="0">
      <w:startOverride w:val="1"/>
    </w:lvlOverride>
  </w:num>
  <w:num w:numId="42">
    <w:abstractNumId w:val="22"/>
    <w:lvlOverride w:ilvl="0">
      <w:startOverride w:val="1"/>
    </w:lvlOverride>
  </w:num>
  <w:num w:numId="4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8AC"/>
    <w:rsid w:val="00003FA1"/>
    <w:rsid w:val="000107FC"/>
    <w:rsid w:val="0006593A"/>
    <w:rsid w:val="0007157B"/>
    <w:rsid w:val="00071C5C"/>
    <w:rsid w:val="00074769"/>
    <w:rsid w:val="00074867"/>
    <w:rsid w:val="00081666"/>
    <w:rsid w:val="00093CF4"/>
    <w:rsid w:val="000A4509"/>
    <w:rsid w:val="000A4FF5"/>
    <w:rsid w:val="000B1292"/>
    <w:rsid w:val="000B248A"/>
    <w:rsid w:val="000B4AE7"/>
    <w:rsid w:val="000E7D46"/>
    <w:rsid w:val="000F5AB1"/>
    <w:rsid w:val="00115105"/>
    <w:rsid w:val="0012002C"/>
    <w:rsid w:val="0012248D"/>
    <w:rsid w:val="00131CB5"/>
    <w:rsid w:val="0015035D"/>
    <w:rsid w:val="001542C4"/>
    <w:rsid w:val="0015522A"/>
    <w:rsid w:val="00160116"/>
    <w:rsid w:val="001640B1"/>
    <w:rsid w:val="0018393E"/>
    <w:rsid w:val="0019617D"/>
    <w:rsid w:val="001C0EBD"/>
    <w:rsid w:val="001D3141"/>
    <w:rsid w:val="001D7807"/>
    <w:rsid w:val="001E40B8"/>
    <w:rsid w:val="00210209"/>
    <w:rsid w:val="00213AF1"/>
    <w:rsid w:val="002140D0"/>
    <w:rsid w:val="00221E92"/>
    <w:rsid w:val="002355B2"/>
    <w:rsid w:val="00235EDB"/>
    <w:rsid w:val="00254946"/>
    <w:rsid w:val="00266A1A"/>
    <w:rsid w:val="00272DF1"/>
    <w:rsid w:val="00277813"/>
    <w:rsid w:val="00282A65"/>
    <w:rsid w:val="00282FD6"/>
    <w:rsid w:val="002A2E30"/>
    <w:rsid w:val="002B4E16"/>
    <w:rsid w:val="002B57FD"/>
    <w:rsid w:val="002D76DA"/>
    <w:rsid w:val="002E118A"/>
    <w:rsid w:val="002E50E1"/>
    <w:rsid w:val="002F116C"/>
    <w:rsid w:val="002F37E9"/>
    <w:rsid w:val="003215F3"/>
    <w:rsid w:val="00340267"/>
    <w:rsid w:val="00350F8D"/>
    <w:rsid w:val="00353888"/>
    <w:rsid w:val="00356B98"/>
    <w:rsid w:val="00365355"/>
    <w:rsid w:val="0037291A"/>
    <w:rsid w:val="00395A6A"/>
    <w:rsid w:val="003A7AE0"/>
    <w:rsid w:val="003A7F8A"/>
    <w:rsid w:val="003B072A"/>
    <w:rsid w:val="003B40FE"/>
    <w:rsid w:val="003B45B4"/>
    <w:rsid w:val="003C056C"/>
    <w:rsid w:val="003C35C4"/>
    <w:rsid w:val="003C3BA6"/>
    <w:rsid w:val="0040167E"/>
    <w:rsid w:val="00450BA9"/>
    <w:rsid w:val="00454407"/>
    <w:rsid w:val="00454660"/>
    <w:rsid w:val="0046648C"/>
    <w:rsid w:val="00466BA2"/>
    <w:rsid w:val="004800BB"/>
    <w:rsid w:val="00480F53"/>
    <w:rsid w:val="00485BA8"/>
    <w:rsid w:val="00486F03"/>
    <w:rsid w:val="00487123"/>
    <w:rsid w:val="00497EB4"/>
    <w:rsid w:val="004A2862"/>
    <w:rsid w:val="004B1E24"/>
    <w:rsid w:val="004B33E8"/>
    <w:rsid w:val="004B5143"/>
    <w:rsid w:val="004C5996"/>
    <w:rsid w:val="004E22C5"/>
    <w:rsid w:val="004E3100"/>
    <w:rsid w:val="004E594F"/>
    <w:rsid w:val="00506A3C"/>
    <w:rsid w:val="00513297"/>
    <w:rsid w:val="00526C03"/>
    <w:rsid w:val="005401FC"/>
    <w:rsid w:val="00553F6A"/>
    <w:rsid w:val="00557FA0"/>
    <w:rsid w:val="00573658"/>
    <w:rsid w:val="00574880"/>
    <w:rsid w:val="005B545C"/>
    <w:rsid w:val="005C0614"/>
    <w:rsid w:val="005D6D99"/>
    <w:rsid w:val="005E7633"/>
    <w:rsid w:val="005F219B"/>
    <w:rsid w:val="005F60E3"/>
    <w:rsid w:val="006028DB"/>
    <w:rsid w:val="00605B0A"/>
    <w:rsid w:val="00610419"/>
    <w:rsid w:val="00615AE3"/>
    <w:rsid w:val="0061789E"/>
    <w:rsid w:val="00620325"/>
    <w:rsid w:val="00691E5B"/>
    <w:rsid w:val="006921FF"/>
    <w:rsid w:val="00692CDD"/>
    <w:rsid w:val="006950D4"/>
    <w:rsid w:val="006F0FE2"/>
    <w:rsid w:val="00704B5B"/>
    <w:rsid w:val="00712EA1"/>
    <w:rsid w:val="00713181"/>
    <w:rsid w:val="00717C8A"/>
    <w:rsid w:val="00733EAB"/>
    <w:rsid w:val="00744BA6"/>
    <w:rsid w:val="00744F1C"/>
    <w:rsid w:val="007457EE"/>
    <w:rsid w:val="0075387F"/>
    <w:rsid w:val="00774E1F"/>
    <w:rsid w:val="007831C1"/>
    <w:rsid w:val="00794ED6"/>
    <w:rsid w:val="00795043"/>
    <w:rsid w:val="007A345A"/>
    <w:rsid w:val="007B1CCB"/>
    <w:rsid w:val="007C400F"/>
    <w:rsid w:val="007D7DB1"/>
    <w:rsid w:val="007F4D1D"/>
    <w:rsid w:val="007F755B"/>
    <w:rsid w:val="008016AD"/>
    <w:rsid w:val="00802539"/>
    <w:rsid w:val="008230D3"/>
    <w:rsid w:val="008315CE"/>
    <w:rsid w:val="00834A8F"/>
    <w:rsid w:val="00834F96"/>
    <w:rsid w:val="0083751F"/>
    <w:rsid w:val="00842C97"/>
    <w:rsid w:val="00844D0D"/>
    <w:rsid w:val="00847D43"/>
    <w:rsid w:val="00881C4C"/>
    <w:rsid w:val="00887541"/>
    <w:rsid w:val="008A1996"/>
    <w:rsid w:val="00906256"/>
    <w:rsid w:val="00911B7D"/>
    <w:rsid w:val="00926814"/>
    <w:rsid w:val="00927E63"/>
    <w:rsid w:val="009326D6"/>
    <w:rsid w:val="00956B98"/>
    <w:rsid w:val="00966ADE"/>
    <w:rsid w:val="009675A3"/>
    <w:rsid w:val="009820D8"/>
    <w:rsid w:val="009955B3"/>
    <w:rsid w:val="009A35AA"/>
    <w:rsid w:val="009C14AC"/>
    <w:rsid w:val="009C3D5D"/>
    <w:rsid w:val="009E2D50"/>
    <w:rsid w:val="009F037C"/>
    <w:rsid w:val="009F1381"/>
    <w:rsid w:val="009F5A43"/>
    <w:rsid w:val="00A06D69"/>
    <w:rsid w:val="00A10B18"/>
    <w:rsid w:val="00A12D07"/>
    <w:rsid w:val="00A34552"/>
    <w:rsid w:val="00A63B49"/>
    <w:rsid w:val="00A70101"/>
    <w:rsid w:val="00A70655"/>
    <w:rsid w:val="00A72320"/>
    <w:rsid w:val="00A77FEC"/>
    <w:rsid w:val="00A80FBB"/>
    <w:rsid w:val="00A86516"/>
    <w:rsid w:val="00A87F8F"/>
    <w:rsid w:val="00A917DE"/>
    <w:rsid w:val="00AA6B12"/>
    <w:rsid w:val="00AC4435"/>
    <w:rsid w:val="00AC4579"/>
    <w:rsid w:val="00AD1251"/>
    <w:rsid w:val="00AD1332"/>
    <w:rsid w:val="00AE1E96"/>
    <w:rsid w:val="00AE6409"/>
    <w:rsid w:val="00B0013D"/>
    <w:rsid w:val="00B03E41"/>
    <w:rsid w:val="00B23934"/>
    <w:rsid w:val="00B36BFC"/>
    <w:rsid w:val="00B37C61"/>
    <w:rsid w:val="00B42BB9"/>
    <w:rsid w:val="00B5152F"/>
    <w:rsid w:val="00B52310"/>
    <w:rsid w:val="00B9464B"/>
    <w:rsid w:val="00BB46E5"/>
    <w:rsid w:val="00BC4802"/>
    <w:rsid w:val="00BD3915"/>
    <w:rsid w:val="00BD3965"/>
    <w:rsid w:val="00BE12B7"/>
    <w:rsid w:val="00BE7093"/>
    <w:rsid w:val="00BF5DDE"/>
    <w:rsid w:val="00C1239E"/>
    <w:rsid w:val="00C208AC"/>
    <w:rsid w:val="00C57D14"/>
    <w:rsid w:val="00C7105B"/>
    <w:rsid w:val="00C75116"/>
    <w:rsid w:val="00C84A40"/>
    <w:rsid w:val="00C852B6"/>
    <w:rsid w:val="00C852CA"/>
    <w:rsid w:val="00C93E41"/>
    <w:rsid w:val="00CA2DA6"/>
    <w:rsid w:val="00CA3327"/>
    <w:rsid w:val="00CA640C"/>
    <w:rsid w:val="00CC5C60"/>
    <w:rsid w:val="00CC5E65"/>
    <w:rsid w:val="00CC7F65"/>
    <w:rsid w:val="00CD0775"/>
    <w:rsid w:val="00CE7845"/>
    <w:rsid w:val="00CF5AD4"/>
    <w:rsid w:val="00D0499A"/>
    <w:rsid w:val="00D05F5F"/>
    <w:rsid w:val="00D10E30"/>
    <w:rsid w:val="00D15156"/>
    <w:rsid w:val="00D16F89"/>
    <w:rsid w:val="00D35425"/>
    <w:rsid w:val="00D3582C"/>
    <w:rsid w:val="00D54C9D"/>
    <w:rsid w:val="00D64C3D"/>
    <w:rsid w:val="00D65366"/>
    <w:rsid w:val="00D65C23"/>
    <w:rsid w:val="00D742A3"/>
    <w:rsid w:val="00D94887"/>
    <w:rsid w:val="00DA1887"/>
    <w:rsid w:val="00DA4806"/>
    <w:rsid w:val="00DD44B4"/>
    <w:rsid w:val="00DE658C"/>
    <w:rsid w:val="00E054D7"/>
    <w:rsid w:val="00E06F45"/>
    <w:rsid w:val="00E155CD"/>
    <w:rsid w:val="00E2280D"/>
    <w:rsid w:val="00E400A0"/>
    <w:rsid w:val="00E76C73"/>
    <w:rsid w:val="00E95F96"/>
    <w:rsid w:val="00EA532E"/>
    <w:rsid w:val="00EB1006"/>
    <w:rsid w:val="00EC41B1"/>
    <w:rsid w:val="00ED6402"/>
    <w:rsid w:val="00ED72FB"/>
    <w:rsid w:val="00EF2324"/>
    <w:rsid w:val="00F0150C"/>
    <w:rsid w:val="00F02E72"/>
    <w:rsid w:val="00F06E19"/>
    <w:rsid w:val="00F107E7"/>
    <w:rsid w:val="00F11A16"/>
    <w:rsid w:val="00F65F96"/>
    <w:rsid w:val="00F73E26"/>
    <w:rsid w:val="00F82365"/>
    <w:rsid w:val="00F93905"/>
    <w:rsid w:val="00F94203"/>
    <w:rsid w:val="00F94979"/>
    <w:rsid w:val="00F97970"/>
    <w:rsid w:val="00FB5C5C"/>
    <w:rsid w:val="00FF475F"/>
    <w:rsid w:val="0643EE0E"/>
    <w:rsid w:val="06A4EC1A"/>
    <w:rsid w:val="095E0FF7"/>
    <w:rsid w:val="0CB54504"/>
    <w:rsid w:val="0F9E9CB2"/>
    <w:rsid w:val="10666C82"/>
    <w:rsid w:val="125044E6"/>
    <w:rsid w:val="1615D347"/>
    <w:rsid w:val="1D323EEE"/>
    <w:rsid w:val="2069DFB0"/>
    <w:rsid w:val="24EA463B"/>
    <w:rsid w:val="26000DCF"/>
    <w:rsid w:val="2998B0FF"/>
    <w:rsid w:val="2B348160"/>
    <w:rsid w:val="350025DD"/>
    <w:rsid w:val="3B65D476"/>
    <w:rsid w:val="3C3E681D"/>
    <w:rsid w:val="40EBCC2A"/>
    <w:rsid w:val="41745847"/>
    <w:rsid w:val="42F369DE"/>
    <w:rsid w:val="43C67C90"/>
    <w:rsid w:val="46954557"/>
    <w:rsid w:val="4F1AC39B"/>
    <w:rsid w:val="5A60B41D"/>
    <w:rsid w:val="5BCDF977"/>
    <w:rsid w:val="5EE9526F"/>
    <w:rsid w:val="608B9326"/>
    <w:rsid w:val="635080D9"/>
    <w:rsid w:val="65D3F116"/>
    <w:rsid w:val="675B289D"/>
    <w:rsid w:val="6CFC9745"/>
    <w:rsid w:val="6DCC3392"/>
    <w:rsid w:val="730979CA"/>
    <w:rsid w:val="756845DF"/>
    <w:rsid w:val="76F11580"/>
    <w:rsid w:val="781E99AB"/>
    <w:rsid w:val="78947484"/>
    <w:rsid w:val="7945B2EA"/>
    <w:rsid w:val="7E76D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5462"/>
  <w15:chartTrackingRefBased/>
  <w15:docId w15:val="{7546E020-999D-470A-8811-272A1D5A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8AC"/>
    <w:rPr>
      <w:rFonts w:ascii="Arial" w:eastAsia="Times New Roman" w:hAnsi="Arial"/>
      <w:sz w:val="24"/>
      <w:szCs w:val="24"/>
      <w:lang w:eastAsia="en-US"/>
    </w:rPr>
  </w:style>
  <w:style w:type="paragraph" w:styleId="Heading1">
    <w:name w:val="heading 1"/>
    <w:basedOn w:val="Normal"/>
    <w:next w:val="Normal"/>
    <w:link w:val="Heading1Char"/>
    <w:uiPriority w:val="9"/>
    <w:qFormat/>
    <w:rsid w:val="00C208AC"/>
    <w:pPr>
      <w:keepNext/>
      <w:widowControl w:val="0"/>
      <w:tabs>
        <w:tab w:val="center" w:pos="4087"/>
      </w:tabs>
      <w:autoSpaceDE w:val="0"/>
      <w:autoSpaceDN w:val="0"/>
      <w:adjustRightInd w:val="0"/>
      <w:outlineLvl w:val="0"/>
    </w:pPr>
    <w:rPr>
      <w:b/>
      <w:bCs/>
      <w:lang w:val="x-none" w:eastAsia="x-none"/>
    </w:rPr>
  </w:style>
  <w:style w:type="paragraph" w:styleId="Heading2">
    <w:name w:val="heading 2"/>
    <w:basedOn w:val="Normal"/>
    <w:next w:val="Normal"/>
    <w:link w:val="Heading2Char"/>
    <w:qFormat/>
    <w:rsid w:val="00C208AC"/>
    <w:pPr>
      <w:keepNext/>
      <w:widowControl w:val="0"/>
      <w:tabs>
        <w:tab w:val="left" w:pos="2993"/>
      </w:tabs>
      <w:autoSpaceDE w:val="0"/>
      <w:autoSpaceDN w:val="0"/>
      <w:adjustRightInd w:val="0"/>
      <w:outlineLvl w:val="1"/>
    </w:pPr>
    <w:rPr>
      <w:sz w:val="28"/>
      <w:szCs w:val="28"/>
      <w:lang w:val="en-US" w:eastAsia="x-none"/>
    </w:rPr>
  </w:style>
  <w:style w:type="paragraph" w:styleId="Heading3">
    <w:name w:val="heading 3"/>
    <w:basedOn w:val="Normal"/>
    <w:next w:val="Normal"/>
    <w:link w:val="Heading3Char"/>
    <w:uiPriority w:val="9"/>
    <w:semiHidden/>
    <w:unhideWhenUsed/>
    <w:qFormat/>
    <w:rsid w:val="00C208AC"/>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qFormat/>
    <w:rsid w:val="00C208AC"/>
    <w:pPr>
      <w:keepNext/>
      <w:widowControl w:val="0"/>
      <w:tabs>
        <w:tab w:val="left" w:pos="204"/>
      </w:tabs>
      <w:autoSpaceDE w:val="0"/>
      <w:autoSpaceDN w:val="0"/>
      <w:adjustRightInd w:val="0"/>
      <w:spacing w:line="328" w:lineRule="exact"/>
      <w:jc w:val="center"/>
      <w:outlineLvl w:val="3"/>
    </w:pPr>
    <w:rPr>
      <w:b/>
      <w:bCs/>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08AC"/>
    <w:rPr>
      <w:rFonts w:ascii="Arial" w:eastAsia="Times New Roman" w:hAnsi="Arial" w:cs="Times New Roman"/>
      <w:b/>
      <w:bCs/>
      <w:sz w:val="24"/>
      <w:szCs w:val="24"/>
    </w:rPr>
  </w:style>
  <w:style w:type="character" w:customStyle="1" w:styleId="Heading2Char">
    <w:name w:val="Heading 2 Char"/>
    <w:link w:val="Heading2"/>
    <w:rsid w:val="00C208AC"/>
    <w:rPr>
      <w:rFonts w:ascii="Arial" w:eastAsia="Times New Roman" w:hAnsi="Arial" w:cs="Arial"/>
      <w:sz w:val="28"/>
      <w:szCs w:val="28"/>
      <w:lang w:val="en-US"/>
    </w:rPr>
  </w:style>
  <w:style w:type="character" w:customStyle="1" w:styleId="Heading4Char">
    <w:name w:val="Heading 4 Char"/>
    <w:link w:val="Heading4"/>
    <w:rsid w:val="00C208AC"/>
    <w:rPr>
      <w:rFonts w:ascii="Arial" w:eastAsia="Times New Roman" w:hAnsi="Arial" w:cs="Times New Roman"/>
      <w:b/>
      <w:bCs/>
      <w:sz w:val="24"/>
      <w:szCs w:val="24"/>
    </w:rPr>
  </w:style>
  <w:style w:type="paragraph" w:styleId="BodyText">
    <w:name w:val="Body Text"/>
    <w:basedOn w:val="Normal"/>
    <w:link w:val="BodyTextChar"/>
    <w:semiHidden/>
    <w:rsid w:val="00C208AC"/>
    <w:pPr>
      <w:widowControl w:val="0"/>
      <w:tabs>
        <w:tab w:val="left" w:pos="204"/>
      </w:tabs>
      <w:autoSpaceDE w:val="0"/>
      <w:autoSpaceDN w:val="0"/>
      <w:adjustRightInd w:val="0"/>
    </w:pPr>
    <w:rPr>
      <w:sz w:val="28"/>
      <w:lang w:val="en-US" w:eastAsia="x-none"/>
    </w:rPr>
  </w:style>
  <w:style w:type="character" w:customStyle="1" w:styleId="BodyTextChar">
    <w:name w:val="Body Text Char"/>
    <w:link w:val="BodyText"/>
    <w:semiHidden/>
    <w:rsid w:val="00C208AC"/>
    <w:rPr>
      <w:rFonts w:ascii="Arial" w:eastAsia="Times New Roman" w:hAnsi="Arial" w:cs="Arial"/>
      <w:sz w:val="28"/>
      <w:szCs w:val="24"/>
      <w:lang w:val="en-US"/>
    </w:rPr>
  </w:style>
  <w:style w:type="paragraph" w:styleId="Header">
    <w:name w:val="header"/>
    <w:basedOn w:val="Normal"/>
    <w:link w:val="HeaderChar"/>
    <w:semiHidden/>
    <w:rsid w:val="00C208AC"/>
    <w:pPr>
      <w:tabs>
        <w:tab w:val="center" w:pos="4153"/>
        <w:tab w:val="right" w:pos="8306"/>
      </w:tabs>
    </w:pPr>
    <w:rPr>
      <w:lang w:val="x-none" w:eastAsia="x-none"/>
    </w:rPr>
  </w:style>
  <w:style w:type="character" w:customStyle="1" w:styleId="HeaderChar">
    <w:name w:val="Header Char"/>
    <w:link w:val="Header"/>
    <w:semiHidden/>
    <w:rsid w:val="00C208AC"/>
    <w:rPr>
      <w:rFonts w:ascii="Arial" w:eastAsia="Times New Roman" w:hAnsi="Arial" w:cs="Times New Roman"/>
      <w:sz w:val="24"/>
      <w:szCs w:val="24"/>
    </w:rPr>
  </w:style>
  <w:style w:type="paragraph" w:styleId="BodyText2">
    <w:name w:val="Body Text 2"/>
    <w:basedOn w:val="Normal"/>
    <w:link w:val="BodyText2Char"/>
    <w:semiHidden/>
    <w:rsid w:val="00C208AC"/>
    <w:pPr>
      <w:widowControl w:val="0"/>
      <w:tabs>
        <w:tab w:val="center" w:pos="4087"/>
      </w:tabs>
      <w:autoSpaceDE w:val="0"/>
      <w:autoSpaceDN w:val="0"/>
      <w:adjustRightInd w:val="0"/>
      <w:jc w:val="center"/>
    </w:pPr>
    <w:rPr>
      <w:b/>
      <w:bCs/>
      <w:sz w:val="28"/>
      <w:lang w:val="en-US" w:eastAsia="x-none"/>
    </w:rPr>
  </w:style>
  <w:style w:type="character" w:customStyle="1" w:styleId="BodyText2Char">
    <w:name w:val="Body Text 2 Char"/>
    <w:link w:val="BodyText2"/>
    <w:semiHidden/>
    <w:rsid w:val="00C208AC"/>
    <w:rPr>
      <w:rFonts w:ascii="Arial" w:eastAsia="Times New Roman" w:hAnsi="Arial" w:cs="Arial"/>
      <w:b/>
      <w:bCs/>
      <w:sz w:val="28"/>
      <w:szCs w:val="24"/>
      <w:lang w:val="en-US"/>
    </w:rPr>
  </w:style>
  <w:style w:type="paragraph" w:styleId="Title">
    <w:name w:val="Title"/>
    <w:basedOn w:val="Normal"/>
    <w:link w:val="TitleChar"/>
    <w:qFormat/>
    <w:rsid w:val="00C208AC"/>
    <w:pPr>
      <w:jc w:val="center"/>
    </w:pPr>
    <w:rPr>
      <w:sz w:val="28"/>
      <w:lang w:val="x-none" w:eastAsia="x-none"/>
    </w:rPr>
  </w:style>
  <w:style w:type="character" w:customStyle="1" w:styleId="TitleChar">
    <w:name w:val="Title Char"/>
    <w:link w:val="Title"/>
    <w:rsid w:val="00C208AC"/>
    <w:rPr>
      <w:rFonts w:ascii="Arial" w:eastAsia="Times New Roman" w:hAnsi="Arial" w:cs="Arial"/>
      <w:sz w:val="28"/>
      <w:szCs w:val="24"/>
    </w:rPr>
  </w:style>
  <w:style w:type="paragraph" w:styleId="BodyTextIndent2">
    <w:name w:val="Body Text Indent 2"/>
    <w:basedOn w:val="Normal"/>
    <w:link w:val="BodyTextIndent2Char"/>
    <w:semiHidden/>
    <w:rsid w:val="00C208AC"/>
    <w:pPr>
      <w:ind w:left="2160"/>
    </w:pPr>
    <w:rPr>
      <w:lang w:val="x-none" w:eastAsia="x-none"/>
    </w:rPr>
  </w:style>
  <w:style w:type="character" w:customStyle="1" w:styleId="BodyTextIndent2Char">
    <w:name w:val="Body Text Indent 2 Char"/>
    <w:link w:val="BodyTextIndent2"/>
    <w:semiHidden/>
    <w:rsid w:val="00C208AC"/>
    <w:rPr>
      <w:rFonts w:ascii="Arial" w:eastAsia="Times New Roman" w:hAnsi="Arial" w:cs="Times New Roman"/>
      <w:sz w:val="24"/>
      <w:szCs w:val="24"/>
    </w:rPr>
  </w:style>
  <w:style w:type="paragraph" w:styleId="NormalWeb">
    <w:name w:val="Normal (Web)"/>
    <w:basedOn w:val="Normal"/>
    <w:uiPriority w:val="99"/>
    <w:semiHidden/>
    <w:rsid w:val="00C208AC"/>
    <w:pPr>
      <w:spacing w:before="100" w:beforeAutospacing="1" w:after="100" w:afterAutospacing="1"/>
    </w:pPr>
    <w:rPr>
      <w:rFonts w:ascii="Times New Roman" w:hAnsi="Times New Roman"/>
      <w:lang w:eastAsia="en-GB"/>
    </w:rPr>
  </w:style>
  <w:style w:type="character" w:customStyle="1" w:styleId="Heading3Char">
    <w:name w:val="Heading 3 Char"/>
    <w:link w:val="Heading3"/>
    <w:uiPriority w:val="9"/>
    <w:semiHidden/>
    <w:rsid w:val="00C208AC"/>
    <w:rPr>
      <w:rFonts w:ascii="Cambria" w:eastAsia="Times New Roman" w:hAnsi="Cambria" w:cs="Times New Roman"/>
      <w:b/>
      <w:bCs/>
      <w:color w:val="4F81BD"/>
      <w:sz w:val="24"/>
      <w:szCs w:val="24"/>
    </w:rPr>
  </w:style>
  <w:style w:type="paragraph" w:styleId="Footer">
    <w:name w:val="footer"/>
    <w:basedOn w:val="Normal"/>
    <w:link w:val="FooterChar"/>
    <w:uiPriority w:val="99"/>
    <w:unhideWhenUsed/>
    <w:rsid w:val="00C208AC"/>
    <w:pPr>
      <w:tabs>
        <w:tab w:val="center" w:pos="4513"/>
        <w:tab w:val="right" w:pos="9026"/>
      </w:tabs>
    </w:pPr>
    <w:rPr>
      <w:lang w:val="x-none" w:eastAsia="x-none"/>
    </w:rPr>
  </w:style>
  <w:style w:type="character" w:customStyle="1" w:styleId="FooterChar">
    <w:name w:val="Footer Char"/>
    <w:link w:val="Footer"/>
    <w:uiPriority w:val="99"/>
    <w:rsid w:val="00C208AC"/>
    <w:rPr>
      <w:rFonts w:ascii="Arial" w:eastAsia="Times New Roman" w:hAnsi="Arial" w:cs="Times New Roman"/>
      <w:sz w:val="24"/>
      <w:szCs w:val="24"/>
    </w:rPr>
  </w:style>
  <w:style w:type="paragraph" w:styleId="ListParagraph">
    <w:name w:val="List Paragraph"/>
    <w:basedOn w:val="Normal"/>
    <w:qFormat/>
    <w:rsid w:val="00C208AC"/>
    <w:pPr>
      <w:ind w:left="720"/>
      <w:contextualSpacing/>
    </w:pPr>
  </w:style>
  <w:style w:type="character" w:styleId="CommentReference">
    <w:name w:val="annotation reference"/>
    <w:basedOn w:val="DefaultParagraphFont"/>
    <w:uiPriority w:val="99"/>
    <w:semiHidden/>
    <w:unhideWhenUsed/>
    <w:rsid w:val="00F97970"/>
    <w:rPr>
      <w:sz w:val="16"/>
      <w:szCs w:val="16"/>
    </w:rPr>
  </w:style>
  <w:style w:type="paragraph" w:styleId="CommentText">
    <w:name w:val="annotation text"/>
    <w:basedOn w:val="Normal"/>
    <w:link w:val="CommentTextChar"/>
    <w:uiPriority w:val="99"/>
    <w:semiHidden/>
    <w:unhideWhenUsed/>
    <w:rsid w:val="00F97970"/>
    <w:pPr>
      <w:suppressAutoHyphens/>
      <w:ind w:leftChars="-1" w:left="-1" w:hangingChars="1" w:hanging="1"/>
      <w:textDirection w:val="btLr"/>
      <w:textAlignment w:val="top"/>
      <w:outlineLvl w:val="0"/>
    </w:pPr>
    <w:rPr>
      <w:rFonts w:ascii="Times New Roman" w:hAnsi="Times New Roman"/>
      <w:position w:val="-1"/>
      <w:sz w:val="20"/>
      <w:szCs w:val="20"/>
    </w:rPr>
  </w:style>
  <w:style w:type="character" w:customStyle="1" w:styleId="CommentTextChar">
    <w:name w:val="Comment Text Char"/>
    <w:basedOn w:val="DefaultParagraphFont"/>
    <w:link w:val="CommentText"/>
    <w:uiPriority w:val="99"/>
    <w:semiHidden/>
    <w:rsid w:val="00F97970"/>
    <w:rPr>
      <w:rFonts w:ascii="Times New Roman" w:eastAsia="Times New Roman" w:hAnsi="Times New Roman"/>
      <w:position w:val="-1"/>
      <w:lang w:eastAsia="en-US"/>
    </w:rPr>
  </w:style>
  <w:style w:type="paragraph" w:styleId="BalloonText">
    <w:name w:val="Balloon Text"/>
    <w:basedOn w:val="Normal"/>
    <w:link w:val="BalloonTextChar"/>
    <w:uiPriority w:val="99"/>
    <w:semiHidden/>
    <w:unhideWhenUsed/>
    <w:rsid w:val="00F979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70"/>
    <w:rPr>
      <w:rFonts w:ascii="Segoe UI" w:eastAsia="Times New Roman" w:hAnsi="Segoe UI" w:cs="Segoe UI"/>
      <w:sz w:val="18"/>
      <w:szCs w:val="18"/>
      <w:lang w:eastAsia="en-US"/>
    </w:rPr>
  </w:style>
  <w:style w:type="paragraph" w:styleId="Subtitle">
    <w:name w:val="Subtitle"/>
    <w:basedOn w:val="Normal"/>
    <w:link w:val="SubtitleChar"/>
    <w:qFormat/>
    <w:rsid w:val="00BE7093"/>
    <w:pPr>
      <w:jc w:val="center"/>
    </w:pPr>
    <w:rPr>
      <w:rFonts w:ascii="Times New Roman" w:hAnsi="Times New Roman"/>
      <w:b/>
      <w:sz w:val="28"/>
      <w:szCs w:val="20"/>
      <w:lang w:val="en-US"/>
    </w:rPr>
  </w:style>
  <w:style w:type="character" w:customStyle="1" w:styleId="SubtitleChar">
    <w:name w:val="Subtitle Char"/>
    <w:basedOn w:val="DefaultParagraphFont"/>
    <w:link w:val="Subtitle"/>
    <w:rsid w:val="00BE7093"/>
    <w:rPr>
      <w:rFonts w:ascii="Times New Roman" w:eastAsia="Times New Roman" w:hAnsi="Times New Roman"/>
      <w:b/>
      <w:sz w:val="28"/>
      <w:lang w:val="en-US" w:eastAsia="en-US"/>
    </w:rPr>
  </w:style>
  <w:style w:type="table" w:styleId="TableGrid">
    <w:name w:val="Table Grid"/>
    <w:basedOn w:val="TableNormal"/>
    <w:uiPriority w:val="59"/>
    <w:rsid w:val="00D35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3582C"/>
    <w:pPr>
      <w:spacing w:before="100" w:beforeAutospacing="1" w:after="100" w:afterAutospacing="1"/>
    </w:pPr>
    <w:rPr>
      <w:rFonts w:ascii="Times New Roman" w:hAnsi="Times New Roman"/>
      <w:color w:val="000000"/>
      <w:lang w:val="en-US"/>
    </w:rPr>
  </w:style>
  <w:style w:type="paragraph" w:customStyle="1" w:styleId="Default">
    <w:name w:val="Default"/>
    <w:rsid w:val="00C852CA"/>
    <w:pPr>
      <w:autoSpaceDE w:val="0"/>
      <w:autoSpaceDN w:val="0"/>
      <w:adjustRightInd w:val="0"/>
    </w:pPr>
    <w:rPr>
      <w:rFonts w:ascii="Trebuchet MS" w:eastAsiaTheme="minorHAnsi" w:hAnsi="Trebuchet MS" w:cs="Trebuchet MS"/>
      <w:color w:val="000000"/>
      <w:sz w:val="24"/>
      <w:szCs w:val="24"/>
      <w:lang w:eastAsia="en-US"/>
    </w:rPr>
  </w:style>
  <w:style w:type="character" w:customStyle="1" w:styleId="normaltextrun">
    <w:name w:val="normaltextrun"/>
    <w:basedOn w:val="DefaultParagraphFont"/>
    <w:rsid w:val="00A63B49"/>
  </w:style>
  <w:style w:type="character" w:styleId="Emphasis">
    <w:name w:val="Emphasis"/>
    <w:basedOn w:val="DefaultParagraphFont"/>
    <w:uiPriority w:val="20"/>
    <w:qFormat/>
    <w:rsid w:val="00D15156"/>
    <w:rPr>
      <w:i/>
      <w:iCs/>
    </w:rPr>
  </w:style>
  <w:style w:type="character" w:styleId="Hyperlink">
    <w:name w:val="Hyperlink"/>
    <w:basedOn w:val="DefaultParagraphFont"/>
    <w:uiPriority w:val="99"/>
    <w:unhideWhenUsed/>
    <w:rsid w:val="00D151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46674">
      <w:bodyDiv w:val="1"/>
      <w:marLeft w:val="0"/>
      <w:marRight w:val="0"/>
      <w:marTop w:val="0"/>
      <w:marBottom w:val="0"/>
      <w:divBdr>
        <w:top w:val="none" w:sz="0" w:space="0" w:color="auto"/>
        <w:left w:val="none" w:sz="0" w:space="0" w:color="auto"/>
        <w:bottom w:val="none" w:sz="0" w:space="0" w:color="auto"/>
        <w:right w:val="none" w:sz="0" w:space="0" w:color="auto"/>
      </w:divBdr>
      <w:divsChild>
        <w:div w:id="56323546">
          <w:marLeft w:val="0"/>
          <w:marRight w:val="0"/>
          <w:marTop w:val="0"/>
          <w:marBottom w:val="0"/>
          <w:divBdr>
            <w:top w:val="none" w:sz="0" w:space="0" w:color="auto"/>
            <w:left w:val="none" w:sz="0" w:space="0" w:color="auto"/>
            <w:bottom w:val="none" w:sz="0" w:space="0" w:color="auto"/>
            <w:right w:val="none" w:sz="0" w:space="0" w:color="auto"/>
          </w:divBdr>
          <w:divsChild>
            <w:div w:id="527111544">
              <w:marLeft w:val="0"/>
              <w:marRight w:val="0"/>
              <w:marTop w:val="0"/>
              <w:marBottom w:val="0"/>
              <w:divBdr>
                <w:top w:val="none" w:sz="0" w:space="0" w:color="auto"/>
                <w:left w:val="none" w:sz="0" w:space="0" w:color="auto"/>
                <w:bottom w:val="none" w:sz="0" w:space="0" w:color="auto"/>
                <w:right w:val="none" w:sz="0" w:space="0" w:color="auto"/>
              </w:divBdr>
            </w:div>
            <w:div w:id="705789165">
              <w:marLeft w:val="0"/>
              <w:marRight w:val="0"/>
              <w:marTop w:val="0"/>
              <w:marBottom w:val="0"/>
              <w:divBdr>
                <w:top w:val="none" w:sz="0" w:space="0" w:color="auto"/>
                <w:left w:val="none" w:sz="0" w:space="0" w:color="auto"/>
                <w:bottom w:val="none" w:sz="0" w:space="0" w:color="auto"/>
                <w:right w:val="none" w:sz="0" w:space="0" w:color="auto"/>
              </w:divBdr>
            </w:div>
            <w:div w:id="1676301673">
              <w:marLeft w:val="0"/>
              <w:marRight w:val="0"/>
              <w:marTop w:val="0"/>
              <w:marBottom w:val="0"/>
              <w:divBdr>
                <w:top w:val="none" w:sz="0" w:space="0" w:color="auto"/>
                <w:left w:val="none" w:sz="0" w:space="0" w:color="auto"/>
                <w:bottom w:val="none" w:sz="0" w:space="0" w:color="auto"/>
                <w:right w:val="none" w:sz="0" w:space="0" w:color="auto"/>
              </w:divBdr>
            </w:div>
            <w:div w:id="897129511">
              <w:marLeft w:val="0"/>
              <w:marRight w:val="0"/>
              <w:marTop w:val="0"/>
              <w:marBottom w:val="0"/>
              <w:divBdr>
                <w:top w:val="none" w:sz="0" w:space="0" w:color="auto"/>
                <w:left w:val="none" w:sz="0" w:space="0" w:color="auto"/>
                <w:bottom w:val="none" w:sz="0" w:space="0" w:color="auto"/>
                <w:right w:val="none" w:sz="0" w:space="0" w:color="auto"/>
              </w:divBdr>
            </w:div>
            <w:div w:id="1035807716">
              <w:marLeft w:val="0"/>
              <w:marRight w:val="0"/>
              <w:marTop w:val="0"/>
              <w:marBottom w:val="0"/>
              <w:divBdr>
                <w:top w:val="none" w:sz="0" w:space="0" w:color="auto"/>
                <w:left w:val="none" w:sz="0" w:space="0" w:color="auto"/>
                <w:bottom w:val="none" w:sz="0" w:space="0" w:color="auto"/>
                <w:right w:val="none" w:sz="0" w:space="0" w:color="auto"/>
              </w:divBdr>
            </w:div>
            <w:div w:id="1428234609">
              <w:marLeft w:val="0"/>
              <w:marRight w:val="0"/>
              <w:marTop w:val="0"/>
              <w:marBottom w:val="0"/>
              <w:divBdr>
                <w:top w:val="none" w:sz="0" w:space="0" w:color="auto"/>
                <w:left w:val="none" w:sz="0" w:space="0" w:color="auto"/>
                <w:bottom w:val="none" w:sz="0" w:space="0" w:color="auto"/>
                <w:right w:val="none" w:sz="0" w:space="0" w:color="auto"/>
              </w:divBdr>
            </w:div>
            <w:div w:id="663900462">
              <w:marLeft w:val="0"/>
              <w:marRight w:val="0"/>
              <w:marTop w:val="0"/>
              <w:marBottom w:val="0"/>
              <w:divBdr>
                <w:top w:val="none" w:sz="0" w:space="0" w:color="auto"/>
                <w:left w:val="none" w:sz="0" w:space="0" w:color="auto"/>
                <w:bottom w:val="none" w:sz="0" w:space="0" w:color="auto"/>
                <w:right w:val="none" w:sz="0" w:space="0" w:color="auto"/>
              </w:divBdr>
            </w:div>
            <w:div w:id="1780754618">
              <w:marLeft w:val="0"/>
              <w:marRight w:val="0"/>
              <w:marTop w:val="0"/>
              <w:marBottom w:val="0"/>
              <w:divBdr>
                <w:top w:val="none" w:sz="0" w:space="0" w:color="auto"/>
                <w:left w:val="none" w:sz="0" w:space="0" w:color="auto"/>
                <w:bottom w:val="none" w:sz="0" w:space="0" w:color="auto"/>
                <w:right w:val="none" w:sz="0" w:space="0" w:color="auto"/>
              </w:divBdr>
            </w:div>
          </w:divsChild>
        </w:div>
        <w:div w:id="2088646537">
          <w:marLeft w:val="0"/>
          <w:marRight w:val="0"/>
          <w:marTop w:val="0"/>
          <w:marBottom w:val="0"/>
          <w:divBdr>
            <w:top w:val="none" w:sz="0" w:space="0" w:color="auto"/>
            <w:left w:val="none" w:sz="0" w:space="0" w:color="auto"/>
            <w:bottom w:val="none" w:sz="0" w:space="0" w:color="auto"/>
            <w:right w:val="none" w:sz="0" w:space="0" w:color="auto"/>
          </w:divBdr>
        </w:div>
      </w:divsChild>
    </w:div>
    <w:div w:id="8982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ECF5EC627A2946B1006E97B052B646" ma:contentTypeVersion="13" ma:contentTypeDescription="Create a new document." ma:contentTypeScope="" ma:versionID="d356ad0ef63f42377e070363ea85a8b1">
  <xsd:schema xmlns:xsd="http://www.w3.org/2001/XMLSchema" xmlns:xs="http://www.w3.org/2001/XMLSchema" xmlns:p="http://schemas.microsoft.com/office/2006/metadata/properties" xmlns:ns3="b3ba9dd9-66a6-421c-8275-411f7f9f0b03" xmlns:ns4="0cbb74e4-821f-489f-b039-6bbb287b5ab5" targetNamespace="http://schemas.microsoft.com/office/2006/metadata/properties" ma:root="true" ma:fieldsID="8ab7f9f1d4bf736b01ce166ff8188da5" ns3:_="" ns4:_="">
    <xsd:import namespace="b3ba9dd9-66a6-421c-8275-411f7f9f0b03"/>
    <xsd:import namespace="0cbb74e4-821f-489f-b039-6bbb287b5a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a9dd9-66a6-421c-8275-411f7f9f0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bb74e4-821f-489f-b039-6bbb287b5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537783-DAF0-4E96-A492-31F9D35D68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CFF8E-3DE7-4CAE-A8A0-4AAEF4D75E7E}">
  <ds:schemaRefs>
    <ds:schemaRef ds:uri="http://schemas.openxmlformats.org/officeDocument/2006/bibliography"/>
  </ds:schemaRefs>
</ds:datastoreItem>
</file>

<file path=customXml/itemProps3.xml><?xml version="1.0" encoding="utf-8"?>
<ds:datastoreItem xmlns:ds="http://schemas.openxmlformats.org/officeDocument/2006/customXml" ds:itemID="{75EC504E-A3F8-4A42-B3F6-8CC89E9160F4}">
  <ds:schemaRefs>
    <ds:schemaRef ds:uri="http://schemas.microsoft.com/sharepoint/v3/contenttype/forms"/>
  </ds:schemaRefs>
</ds:datastoreItem>
</file>

<file path=customXml/itemProps4.xml><?xml version="1.0" encoding="utf-8"?>
<ds:datastoreItem xmlns:ds="http://schemas.openxmlformats.org/officeDocument/2006/customXml" ds:itemID="{9B4B8F46-A133-44D4-875C-B1A116270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a9dd9-66a6-421c-8275-411f7f9f0b03"/>
    <ds:schemaRef ds:uri="0cbb74e4-821f-489f-b039-6bbb287b5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1622</Words>
  <Characters>9246</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Kerry</cp:lastModifiedBy>
  <cp:revision>2</cp:revision>
  <cp:lastPrinted>2023-10-04T14:06:00Z</cp:lastPrinted>
  <dcterms:created xsi:type="dcterms:W3CDTF">2026-10-09T14:31:00Z</dcterms:created>
  <dcterms:modified xsi:type="dcterms:W3CDTF">2026-10-09T14:31:00Z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0x0101006BECF5EC627A2946B1006E97B052B646</vt:lpwstr>
  </property>
</Properties>
</file>